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39CAC" w14:textId="77777777" w:rsidR="00377B4F" w:rsidRPr="00276EAB" w:rsidRDefault="00377B4F" w:rsidP="003F6E14">
      <w:pPr>
        <w:rPr>
          <w:rFonts w:cs="Arial"/>
          <w:lang w:val="de-DE"/>
        </w:rPr>
      </w:pPr>
      <w:bookmarkStart w:id="0" w:name="_GoBack"/>
      <w:bookmarkEnd w:id="0"/>
    </w:p>
    <w:p w14:paraId="274E2763" w14:textId="77777777" w:rsidR="006021F3" w:rsidRPr="00276EAB" w:rsidRDefault="006021F3" w:rsidP="003F6E14">
      <w:pPr>
        <w:rPr>
          <w:rFonts w:cs="Arial"/>
          <w:lang w:val="de-DE"/>
        </w:rPr>
      </w:pPr>
    </w:p>
    <w:p w14:paraId="7C49BD94" w14:textId="77777777" w:rsidR="006021F3" w:rsidRPr="00276EAB" w:rsidRDefault="006021F3" w:rsidP="003F6E14">
      <w:pPr>
        <w:rPr>
          <w:rFonts w:cs="Arial"/>
          <w:lang w:val="de-DE"/>
        </w:rPr>
        <w:sectPr w:rsidR="006021F3" w:rsidRPr="00276EAB" w:rsidSect="008527B9">
          <w:headerReference w:type="default" r:id="rId8"/>
          <w:footerReference w:type="default" r:id="rId9"/>
          <w:pgSz w:w="11906" w:h="16838"/>
          <w:pgMar w:top="1977" w:right="746" w:bottom="1134" w:left="1260" w:header="708" w:footer="481" w:gutter="0"/>
          <w:cols w:space="708"/>
          <w:docGrid w:linePitch="360"/>
        </w:sectPr>
      </w:pPr>
    </w:p>
    <w:p w14:paraId="33FAD4F2" w14:textId="77777777" w:rsidR="005B7715" w:rsidRPr="00276EAB" w:rsidRDefault="002937C4" w:rsidP="003F6E14">
      <w:pPr>
        <w:pStyle w:val="berschrift1"/>
        <w:spacing w:before="0" w:after="0"/>
      </w:pPr>
      <w:r w:rsidRPr="00276EAB">
        <w:t>NOTA DE PRENSA</w:t>
      </w:r>
    </w:p>
    <w:p w14:paraId="38C81D42" w14:textId="77777777" w:rsidR="00A206DD" w:rsidRPr="00276EAB" w:rsidRDefault="00A206DD" w:rsidP="003F6E14">
      <w:pPr>
        <w:rPr>
          <w:rFonts w:cs="Arial"/>
          <w:szCs w:val="20"/>
        </w:rPr>
      </w:pPr>
    </w:p>
    <w:p w14:paraId="64A4E047" w14:textId="77777777" w:rsidR="002F49DF" w:rsidRPr="00276EAB" w:rsidRDefault="002F49DF" w:rsidP="002F49DF">
      <w:pPr>
        <w:rPr>
          <w:lang w:eastAsia="en-US"/>
        </w:rPr>
      </w:pPr>
    </w:p>
    <w:p w14:paraId="1890D649" w14:textId="692EDC10" w:rsidR="00485D49" w:rsidRPr="00276EAB" w:rsidRDefault="00485D49" w:rsidP="002F49DF">
      <w:pPr>
        <w:pStyle w:val="Titel"/>
        <w:pBdr>
          <w:bottom w:val="none" w:sz="0" w:space="0" w:color="auto"/>
        </w:pBdr>
        <w:spacing w:after="0"/>
      </w:pPr>
      <w:r w:rsidRPr="00276EAB">
        <w:rPr>
          <w:rFonts w:ascii="Arial" w:hAnsi="Arial"/>
          <w:b/>
          <w:color w:val="auto"/>
          <w:sz w:val="20"/>
        </w:rPr>
        <w:t>Reducción del retrabajo hasta un 70 %</w:t>
      </w:r>
    </w:p>
    <w:p w14:paraId="243CE9FF" w14:textId="676FBBE2" w:rsidR="002F49DF" w:rsidRPr="00276EAB" w:rsidRDefault="00396C2A" w:rsidP="002F49DF">
      <w:pPr>
        <w:pStyle w:val="Titel"/>
        <w:pBdr>
          <w:bottom w:val="none" w:sz="0" w:space="0" w:color="auto"/>
        </w:pBdr>
        <w:spacing w:after="0"/>
        <w:rPr>
          <w:rFonts w:ascii="Arial" w:hAnsi="Arial"/>
          <w:b/>
          <w:color w:val="000000"/>
          <w:sz w:val="28"/>
        </w:rPr>
      </w:pPr>
      <w:r w:rsidRPr="00276EAB">
        <w:rPr>
          <w:rFonts w:ascii="Arial" w:hAnsi="Arial"/>
          <w:b/>
          <w:color w:val="000000"/>
          <w:sz w:val="28"/>
        </w:rPr>
        <w:t>Soldadura pulsada con Fronius TransSteel Pulse</w:t>
      </w:r>
    </w:p>
    <w:p w14:paraId="4FE9AC2F" w14:textId="77777777" w:rsidR="002F49DF" w:rsidRPr="00276EAB" w:rsidRDefault="002F49DF" w:rsidP="002F49DF">
      <w:pPr>
        <w:rPr>
          <w:b/>
        </w:rPr>
      </w:pPr>
    </w:p>
    <w:p w14:paraId="6300CCC1" w14:textId="77777777" w:rsidR="00310E71" w:rsidRPr="00276EAB" w:rsidRDefault="00310E71" w:rsidP="002F49DF">
      <w:pPr>
        <w:rPr>
          <w:b/>
        </w:rPr>
      </w:pPr>
    </w:p>
    <w:p w14:paraId="72FA918B" w14:textId="03E3C1A3" w:rsidR="00815771" w:rsidRPr="00BD5675" w:rsidRDefault="0049530B" w:rsidP="002F49DF">
      <w:pPr>
        <w:rPr>
          <w:b/>
        </w:rPr>
      </w:pPr>
      <w:r>
        <w:rPr>
          <w:b/>
        </w:rPr>
        <w:t xml:space="preserve">(Wels, 22.09.20) </w:t>
      </w:r>
      <w:r w:rsidR="00815771" w:rsidRPr="00276EAB">
        <w:rPr>
          <w:b/>
        </w:rPr>
        <w:t xml:space="preserve">Fronius </w:t>
      </w:r>
      <w:r>
        <w:rPr>
          <w:b/>
        </w:rPr>
        <w:t>incluye la función pulsada en s</w:t>
      </w:r>
      <w:r w:rsidR="00815771" w:rsidRPr="00276EAB">
        <w:rPr>
          <w:b/>
        </w:rPr>
        <w:t>u serie de equipos TransSteel. El arco pulsado no solo permite aumentar la velocidad de soldadura en materiales más gruesos, sino que también  reduce el retrabajo gracias a la disminución de las proyecciones causadas durante la soldadura.</w:t>
      </w:r>
    </w:p>
    <w:p w14:paraId="11AE6A2D" w14:textId="77777777" w:rsidR="00815771" w:rsidRPr="00276EAB" w:rsidRDefault="00815771" w:rsidP="002F49DF"/>
    <w:p w14:paraId="02DE0469" w14:textId="259E3D2F" w:rsidR="00815771" w:rsidRPr="00276EAB" w:rsidRDefault="00CF3466" w:rsidP="002F49DF">
      <w:r w:rsidRPr="00276EAB">
        <w:t xml:space="preserve">El modo pulsado permite evitar el arco globular, que es difícil de controlar y genera muchas proyecciones. Por tanto, la disminución de las proyecciones permite que el retrabajo se reduzca hasta un 70% Además, el arco pulsado ofrece velocidades de soldadura hasta </w:t>
      </w:r>
      <w:r w:rsidR="00BD5675" w:rsidRPr="00276EAB">
        <w:t>unos 30 % más rápidas</w:t>
      </w:r>
      <w:r w:rsidRPr="00276EAB">
        <w:t>. Todas estas ventajas ahora también están disponibles en los m</w:t>
      </w:r>
      <w:r w:rsidR="00BD5675">
        <w:t>odelos Fronius TransSteel 3000 C</w:t>
      </w:r>
      <w:r w:rsidRPr="00276EAB">
        <w:t>ompact, TransSteel 4000 y 5000.</w:t>
      </w:r>
    </w:p>
    <w:p w14:paraId="3D0DE332" w14:textId="77777777" w:rsidR="006E5C99" w:rsidRPr="00276EAB" w:rsidRDefault="006E5C99" w:rsidP="002F49DF"/>
    <w:p w14:paraId="04F1882D" w14:textId="78C00B9A" w:rsidR="00F53A1C" w:rsidRPr="00276EAB" w:rsidRDefault="00F53A1C" w:rsidP="002F49DF">
      <w:pPr>
        <w:rPr>
          <w:b/>
        </w:rPr>
      </w:pPr>
      <w:r w:rsidRPr="00276EAB">
        <w:rPr>
          <w:b/>
        </w:rPr>
        <w:t>Punteado con arco pulsado para evitar deformaciones</w:t>
      </w:r>
    </w:p>
    <w:p w14:paraId="0B22EFC1" w14:textId="77777777" w:rsidR="003D1141" w:rsidRPr="00276EAB" w:rsidRDefault="003D1141" w:rsidP="002F49DF"/>
    <w:p w14:paraId="1E4354D1" w14:textId="434EA1E5" w:rsidR="00815771" w:rsidRPr="00276EAB" w:rsidRDefault="00B07ADC" w:rsidP="002F49DF">
      <w:r w:rsidRPr="00276EAB">
        <w:t xml:space="preserve">Los equipos TransSteel se desarrollaron especialmente para su uso con acero. La incorporación de la nueva función pulsada convierte a estas fuentes de potencia en auténticos "todoterrenos", ofreciendo múltiples funciones que ayudan al soldador en diversas aplicaciones.  La función de puntos </w:t>
      </w:r>
      <w:r w:rsidR="003F42BE">
        <w:t xml:space="preserve">ofrece la posibilidad de </w:t>
      </w:r>
      <w:r w:rsidRPr="00276EAB">
        <w:t xml:space="preserve">realizar puntos de soldadura uniformes, por lo que es ideal para el punteado de piezas de trabajo. La soldadura a intervalos no solo da lugar a </w:t>
      </w:r>
      <w:r w:rsidR="003F42BE">
        <w:t xml:space="preserve">un cordón con aspecto escamado, </w:t>
      </w:r>
      <w:r w:rsidRPr="00276EAB">
        <w:t>sino que la baja aportación de calor también reduce la probabilidad de que se produzcan deformaciones en chapas finas.</w:t>
      </w:r>
    </w:p>
    <w:p w14:paraId="5B17E191" w14:textId="77777777" w:rsidR="00E133B0" w:rsidRPr="00276EAB" w:rsidRDefault="00E133B0" w:rsidP="002F49DF"/>
    <w:p w14:paraId="00C4360F" w14:textId="5129FC9F" w:rsidR="00485D49" w:rsidRPr="00276EAB" w:rsidRDefault="00E133B0" w:rsidP="002F49DF">
      <w:r w:rsidRPr="00276EAB">
        <w:t>Características especiales aseguran que el usuario tenga a su disposición las propiedades de arco ideales. Las características universales “Steel” son particularmente idóneas para aplicaciones de soldadura rápidas y sencillas. “Steel Root” se ha desarrollado para la soldadura de raíz y también ofrece una buena capacidad de absorción de gaps mediante un arco corto y estable.  Por otro lado, el programa “Steel Dinamic”  genera un arco especialmente intenso y concentrado que alcanza altas velocidades de soldadura y una gran penetración. Para una mínima formación de proyecciones y una alta penetración, los equipos TransSteel con PCS "Pulse Controlled Spray Arc" ofrecen los ajustes perfectos para ello. Con “SynchroPuls”, la potencia de soldadura alterna entre dos puntos de trabajo a una frecuencia de hasta 5 hercios.  El cambio entre una corriente alta y baja facilita la soldadura en posición ascendente, pudiéndose obtener, por ejemplo, cordones con un marcado aspecto escamado en aleaciones de aluminio.</w:t>
      </w:r>
    </w:p>
    <w:p w14:paraId="2DAAA7C5" w14:textId="77777777" w:rsidR="00FD387F" w:rsidRPr="00276EAB" w:rsidRDefault="00FD387F" w:rsidP="002F49DF"/>
    <w:p w14:paraId="3DA395BE" w14:textId="1C4D7496" w:rsidR="00485D49" w:rsidRPr="00276EAB" w:rsidRDefault="006E5C99" w:rsidP="002F49DF">
      <w:pPr>
        <w:rPr>
          <w:b/>
        </w:rPr>
      </w:pPr>
      <w:r w:rsidRPr="00276EAB">
        <w:rPr>
          <w:b/>
        </w:rPr>
        <w:t>Tres rangos de potencia, dos modelos, una solución</w:t>
      </w:r>
    </w:p>
    <w:p w14:paraId="47B46BB2" w14:textId="77777777" w:rsidR="00485D49" w:rsidRPr="00276EAB" w:rsidRDefault="00485D49" w:rsidP="002F49DF"/>
    <w:p w14:paraId="025A8DB5" w14:textId="745E2555" w:rsidR="00485D49" w:rsidRPr="00276EAB" w:rsidRDefault="00F53A1C" w:rsidP="002F49DF">
      <w:r w:rsidRPr="00276EAB">
        <w:t>El manejo intuitivo de la TransSteel permite su puesta en marcha sin conocimientos previos.  En el panel frontal se pueden configurar todos los parámetros necesarios, y además la posibilidad de documentar de forma sencilla los datos de soldadura "pone la guinda" al nuevo concepto del sistema. Se puede conectar una memoria USB en la parte trasera del sistema para almacenar todos los datos importantes, como la hora y otros datos relacionados con el dispositivo, así como los parámetros utilizados: la corriente, la tensión y la velocidad de hilo.</w:t>
      </w:r>
    </w:p>
    <w:p w14:paraId="59657C29" w14:textId="77777777" w:rsidR="00530FD5" w:rsidRPr="00276EAB" w:rsidRDefault="00530FD5" w:rsidP="002F49DF"/>
    <w:p w14:paraId="255924D0" w14:textId="01A7390F" w:rsidR="00530FD5" w:rsidRPr="00276EAB" w:rsidRDefault="009C4723" w:rsidP="002F49DF">
      <w:r w:rsidRPr="00276EAB">
        <w:t>Fronius ha añadido la función pulsada a tres sistemas La Tra</w:t>
      </w:r>
      <w:r w:rsidR="00EC627A">
        <w:t>nsSteel 3000 C</w:t>
      </w:r>
      <w:r w:rsidRPr="00276EAB">
        <w:t xml:space="preserve">ompact Pulse es un equipo multiproceso que domina los tres procesos de </w:t>
      </w:r>
      <w:r w:rsidR="00EC627A">
        <w:t xml:space="preserve">soldadura al mismo nivel, </w:t>
      </w:r>
      <w:r w:rsidRPr="00276EAB">
        <w:t>siendo ideal para una amplia gama de trabajos de soldadura habituales de reparación, en el sector de la construcción o en talleres. Para trabajos recurrentes o a pequeña escala, la función pulsada de la TransSteel 4000 Pulse y TransSteel 5000 Pulse ofrece más opciones y velocidad.  A diferencia de la versión compacta, estos dispositivos de alta potencia tienen una devanadora de hilo independiente.</w:t>
      </w:r>
    </w:p>
    <w:p w14:paraId="07E2F73A" w14:textId="77777777" w:rsidR="001F1F25" w:rsidRPr="00276EAB" w:rsidRDefault="001F1F25" w:rsidP="002F49DF"/>
    <w:p w14:paraId="41E743D3" w14:textId="77777777" w:rsidR="00F53A1C" w:rsidRPr="00276EAB" w:rsidRDefault="00F53A1C" w:rsidP="002F49DF"/>
    <w:p w14:paraId="5B82FA0D" w14:textId="24D9A395" w:rsidR="00ED4FC0" w:rsidRPr="00276EAB" w:rsidRDefault="004F0F10" w:rsidP="003F6E14">
      <w:pPr>
        <w:rPr>
          <w:rFonts w:cs="Arial"/>
          <w:i/>
          <w:szCs w:val="20"/>
        </w:rPr>
      </w:pPr>
      <w:r w:rsidRPr="00276EAB">
        <w:rPr>
          <w:i/>
        </w:rPr>
        <w:t>3.</w:t>
      </w:r>
      <w:r w:rsidR="009058A1">
        <w:rPr>
          <w:i/>
        </w:rPr>
        <w:t xml:space="preserve">615 </w:t>
      </w:r>
      <w:r w:rsidRPr="00276EAB">
        <w:rPr>
          <w:i/>
        </w:rPr>
        <w:t>caracteres incluidos espacios</w:t>
      </w:r>
    </w:p>
    <w:p w14:paraId="5DAB42CF" w14:textId="77777777" w:rsidR="00EA5093" w:rsidRPr="00276EAB" w:rsidRDefault="00EA5093" w:rsidP="003F6E14">
      <w:pPr>
        <w:rPr>
          <w:rFonts w:cs="Arial"/>
          <w:b/>
          <w:szCs w:val="20"/>
        </w:rPr>
      </w:pPr>
    </w:p>
    <w:p w14:paraId="5759C29B" w14:textId="77777777" w:rsidR="00A64948" w:rsidRPr="00276EAB" w:rsidRDefault="00A64948" w:rsidP="00A64948">
      <w:r w:rsidRPr="00276EAB">
        <w:t>[Título de navegación]</w:t>
      </w:r>
    </w:p>
    <w:p w14:paraId="459749D1" w14:textId="19103851" w:rsidR="004F0F10" w:rsidRPr="00276EAB" w:rsidRDefault="004F0F10" w:rsidP="00A64948">
      <w:r w:rsidRPr="00276EAB">
        <w:lastRenderedPageBreak/>
        <w:t>TransSteel Pulse</w:t>
      </w:r>
    </w:p>
    <w:p w14:paraId="340AB00A" w14:textId="77777777" w:rsidR="004F0F10" w:rsidRPr="00276EAB" w:rsidRDefault="004F0F10" w:rsidP="00A64948"/>
    <w:p w14:paraId="71DB0F1E" w14:textId="77777777" w:rsidR="00A64948" w:rsidRPr="00276EAB" w:rsidRDefault="00A64948" w:rsidP="00A64948">
      <w:r w:rsidRPr="00276EAB">
        <w:t>[Nombre de visualización: URL]</w:t>
      </w:r>
    </w:p>
    <w:p w14:paraId="57D0B2C7" w14:textId="5869A1C4" w:rsidR="00BC11EE" w:rsidRPr="00276EAB" w:rsidRDefault="004F0F10" w:rsidP="00A64948">
      <w:r w:rsidRPr="00276EAB">
        <w:t>transsteel-pulse</w:t>
      </w:r>
    </w:p>
    <w:p w14:paraId="57F7A4C6" w14:textId="77777777" w:rsidR="004F0F10" w:rsidRPr="00276EAB" w:rsidRDefault="004F0F10" w:rsidP="00A64948"/>
    <w:p w14:paraId="7C67741A" w14:textId="72E37B2B" w:rsidR="00A64948" w:rsidRPr="00276EAB" w:rsidRDefault="00A64948" w:rsidP="00A64948">
      <w:r w:rsidRPr="00276EAB">
        <w:t>[Metatítulo]</w:t>
      </w:r>
    </w:p>
    <w:p w14:paraId="5D0215C9" w14:textId="184CB273" w:rsidR="004F0F10" w:rsidRPr="00276EAB" w:rsidRDefault="004F0F10" w:rsidP="004F0F10">
      <w:r w:rsidRPr="00276EAB">
        <w:t>TransSteel Pulse: menos retrabajo gracias a la soldadura pulsada</w:t>
      </w:r>
    </w:p>
    <w:p w14:paraId="52793591" w14:textId="77777777" w:rsidR="004F0F10" w:rsidRPr="00276EAB" w:rsidRDefault="004F0F10" w:rsidP="00A64948"/>
    <w:p w14:paraId="3CC58B1D" w14:textId="73933EF7" w:rsidR="00A64948" w:rsidRPr="00276EAB" w:rsidRDefault="00FF5569" w:rsidP="00A64948">
      <w:r>
        <w:t>[Metadescripción</w:t>
      </w:r>
      <w:r w:rsidR="00A64948" w:rsidRPr="00276EAB">
        <w:t>]</w:t>
      </w:r>
    </w:p>
    <w:p w14:paraId="15CE225E" w14:textId="4254385D" w:rsidR="0068455B" w:rsidRPr="00276EAB" w:rsidRDefault="0068455B" w:rsidP="0068455B">
      <w:r w:rsidRPr="00276EAB">
        <w:t>El arco pulsado permite alcanzar velocidades de soldadura más elevadas con mayores grosores de material, así como reducir el retrabajo hasta un 70 % gracias a la disminución de las proyecciones de soldadura.</w:t>
      </w:r>
    </w:p>
    <w:p w14:paraId="0176A5D7" w14:textId="77777777" w:rsidR="00A64948" w:rsidRPr="00276EAB" w:rsidRDefault="00A64948" w:rsidP="003F6E14">
      <w:pPr>
        <w:rPr>
          <w:rFonts w:cs="Arial"/>
          <w:b/>
          <w:szCs w:val="20"/>
        </w:rPr>
      </w:pPr>
    </w:p>
    <w:p w14:paraId="7D3DFE16" w14:textId="77777777" w:rsidR="00070925" w:rsidRPr="00276EAB" w:rsidRDefault="00070925" w:rsidP="003F6E14">
      <w:pPr>
        <w:rPr>
          <w:rFonts w:cs="Arial"/>
          <w:b/>
          <w:szCs w:val="20"/>
        </w:rPr>
      </w:pPr>
    </w:p>
    <w:p w14:paraId="39BE7E79" w14:textId="0383909A" w:rsidR="00EA5093" w:rsidRPr="00276EAB" w:rsidRDefault="00EA5093">
      <w:pPr>
        <w:rPr>
          <w:rFonts w:cs="Arial"/>
          <w:b/>
          <w:szCs w:val="20"/>
        </w:rPr>
      </w:pPr>
    </w:p>
    <w:p w14:paraId="65FF482B" w14:textId="77777777" w:rsidR="00F138D6" w:rsidRPr="00C724A2" w:rsidRDefault="00F138D6" w:rsidP="00F138D6">
      <w:pPr>
        <w:rPr>
          <w:rFonts w:cs="Arial"/>
          <w:b/>
          <w:szCs w:val="20"/>
        </w:rPr>
      </w:pPr>
      <w:r w:rsidRPr="00C724A2">
        <w:rPr>
          <w:rFonts w:cs="Arial"/>
          <w:b/>
          <w:szCs w:val="20"/>
        </w:rPr>
        <w:t xml:space="preserve">Subtítulos de foto: </w:t>
      </w:r>
    </w:p>
    <w:p w14:paraId="2C54946E" w14:textId="77777777" w:rsidR="00DA654E" w:rsidRPr="00276EAB" w:rsidRDefault="00DA654E" w:rsidP="003F6E14">
      <w:pPr>
        <w:rPr>
          <w:rFonts w:cs="Arial"/>
          <w:szCs w:val="20"/>
          <w:lang w:val="de-DE"/>
        </w:rPr>
      </w:pPr>
    </w:p>
    <w:p w14:paraId="4521CE8D" w14:textId="027861CF" w:rsidR="00EA5093" w:rsidRPr="00276EAB" w:rsidRDefault="00FB50C7" w:rsidP="003F6E14">
      <w:pPr>
        <w:rPr>
          <w:rFonts w:cs="Arial"/>
          <w:b/>
          <w:szCs w:val="20"/>
        </w:rPr>
      </w:pPr>
      <w:r w:rsidRPr="00276EAB">
        <w:rPr>
          <w:noProof/>
          <w:lang w:val="de-AT" w:eastAsia="de-AT"/>
        </w:rPr>
        <w:drawing>
          <wp:inline distT="0" distB="0" distL="0" distR="0" wp14:anchorId="5F4D057C" wp14:editId="2DCFCEAC">
            <wp:extent cx="1842448" cy="13799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47995" cy="1384094"/>
                    </a:xfrm>
                    <a:prstGeom prst="rect">
                      <a:avLst/>
                    </a:prstGeom>
                  </pic:spPr>
                </pic:pic>
              </a:graphicData>
            </a:graphic>
          </wp:inline>
        </w:drawing>
      </w:r>
    </w:p>
    <w:p w14:paraId="1D37C792" w14:textId="5A5DDFAD" w:rsidR="00DB1DD3" w:rsidRPr="00276EAB" w:rsidRDefault="00512ECD" w:rsidP="00DB1DD3">
      <w:pPr>
        <w:rPr>
          <w:rFonts w:cs="Arial"/>
          <w:b/>
          <w:szCs w:val="20"/>
        </w:rPr>
      </w:pPr>
      <w:r w:rsidRPr="00276EAB">
        <w:rPr>
          <w:b/>
        </w:rPr>
        <w:t xml:space="preserve">Imagen 1: </w:t>
      </w:r>
      <w:r w:rsidRPr="00276EAB">
        <w:t>Fronius ha incorporado la función pulsada en la serie de equipos TransSteel, lo que facilita aún más la soldadura.</w:t>
      </w:r>
    </w:p>
    <w:p w14:paraId="7FEFE954" w14:textId="77777777" w:rsidR="00DB1DD3" w:rsidRPr="00276EAB" w:rsidRDefault="00DB1DD3" w:rsidP="00DB1DD3">
      <w:pPr>
        <w:rPr>
          <w:rFonts w:cs="Arial"/>
          <w:b/>
          <w:szCs w:val="20"/>
        </w:rPr>
      </w:pPr>
    </w:p>
    <w:p w14:paraId="1838658B" w14:textId="2F41741D" w:rsidR="00FB50C7" w:rsidRPr="00276EAB" w:rsidRDefault="00FB50C7" w:rsidP="00DB1DD3">
      <w:pPr>
        <w:rPr>
          <w:rFonts w:cs="Arial"/>
          <w:b/>
          <w:szCs w:val="20"/>
        </w:rPr>
      </w:pPr>
      <w:r w:rsidRPr="00276EAB">
        <w:rPr>
          <w:noProof/>
          <w:lang w:val="de-AT" w:eastAsia="de-AT"/>
        </w:rPr>
        <w:drawing>
          <wp:inline distT="0" distB="0" distL="0" distR="0" wp14:anchorId="7D105014" wp14:editId="239CF5B8">
            <wp:extent cx="1862919" cy="1402939"/>
            <wp:effectExtent l="0" t="0" r="444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868575" cy="1407199"/>
                    </a:xfrm>
                    <a:prstGeom prst="rect">
                      <a:avLst/>
                    </a:prstGeom>
                  </pic:spPr>
                </pic:pic>
              </a:graphicData>
            </a:graphic>
          </wp:inline>
        </w:drawing>
      </w:r>
    </w:p>
    <w:p w14:paraId="26B3AF45" w14:textId="587AAD8B" w:rsidR="00DB1DD3" w:rsidRPr="00276EAB" w:rsidRDefault="00DB1DD3" w:rsidP="00DB1DD3">
      <w:pPr>
        <w:rPr>
          <w:rFonts w:cs="Arial"/>
          <w:szCs w:val="20"/>
        </w:rPr>
      </w:pPr>
      <w:r w:rsidRPr="00276EAB">
        <w:rPr>
          <w:b/>
        </w:rPr>
        <w:t xml:space="preserve">Imagen 2: </w:t>
      </w:r>
      <w:r w:rsidRPr="00276EAB">
        <w:t>La soldadura pulsada permite al soldador, por ejemplo en el punteado, obtener un cordón con un bonito aspecto escamado y minimizar las deformaciones.</w:t>
      </w:r>
    </w:p>
    <w:p w14:paraId="5657A39C" w14:textId="473AE34A" w:rsidR="00DB1DD3" w:rsidRPr="00276EAB" w:rsidRDefault="00FB50C7" w:rsidP="00DB1DD3">
      <w:pPr>
        <w:rPr>
          <w:rFonts w:cs="Arial"/>
          <w:b/>
          <w:szCs w:val="20"/>
        </w:rPr>
      </w:pPr>
      <w:r w:rsidRPr="00276EAB">
        <w:rPr>
          <w:noProof/>
          <w:lang w:val="de-AT" w:eastAsia="de-AT"/>
        </w:rPr>
        <w:drawing>
          <wp:inline distT="0" distB="0" distL="0" distR="0" wp14:anchorId="392E5C42" wp14:editId="6ED1B40F">
            <wp:extent cx="1869743" cy="126957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885432" cy="1280232"/>
                    </a:xfrm>
                    <a:prstGeom prst="rect">
                      <a:avLst/>
                    </a:prstGeom>
                  </pic:spPr>
                </pic:pic>
              </a:graphicData>
            </a:graphic>
          </wp:inline>
        </w:drawing>
      </w:r>
    </w:p>
    <w:p w14:paraId="174DC6FC" w14:textId="5878DB04" w:rsidR="00DB1DD3" w:rsidRPr="00276EAB" w:rsidRDefault="00DB1DD3" w:rsidP="00DB1DD3">
      <w:pPr>
        <w:rPr>
          <w:rFonts w:cs="Arial"/>
          <w:b/>
          <w:szCs w:val="20"/>
        </w:rPr>
      </w:pPr>
      <w:r w:rsidRPr="00276EAB">
        <w:rPr>
          <w:b/>
        </w:rPr>
        <w:t xml:space="preserve">Imagen 3: </w:t>
      </w:r>
      <w:r w:rsidRPr="00276EAB">
        <w:t>El manejo intuitivo de la TransSteel permite su puesta en marcha sin conocimientos previos.</w:t>
      </w:r>
    </w:p>
    <w:p w14:paraId="5AAF46BA" w14:textId="77777777" w:rsidR="00DB1DD3" w:rsidRPr="00276EAB" w:rsidRDefault="00DB1DD3" w:rsidP="00DB1DD3">
      <w:pPr>
        <w:rPr>
          <w:rFonts w:cs="Arial"/>
          <w:b/>
          <w:szCs w:val="20"/>
        </w:rPr>
      </w:pPr>
    </w:p>
    <w:p w14:paraId="7DF59A35" w14:textId="60DB09DA" w:rsidR="00FB50C7" w:rsidRPr="00276EAB" w:rsidRDefault="00FB50C7" w:rsidP="00DB1DD3">
      <w:pPr>
        <w:rPr>
          <w:rFonts w:cs="Arial"/>
          <w:b/>
          <w:szCs w:val="20"/>
        </w:rPr>
      </w:pPr>
      <w:r w:rsidRPr="00276EAB">
        <w:rPr>
          <w:noProof/>
          <w:lang w:val="de-AT" w:eastAsia="de-AT"/>
        </w:rPr>
        <w:drawing>
          <wp:inline distT="0" distB="0" distL="0" distR="0" wp14:anchorId="4E15EB01" wp14:editId="0D88AA43">
            <wp:extent cx="1822200" cy="122147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4099" cy="1229451"/>
                    </a:xfrm>
                    <a:prstGeom prst="rect">
                      <a:avLst/>
                    </a:prstGeom>
                  </pic:spPr>
                </pic:pic>
              </a:graphicData>
            </a:graphic>
          </wp:inline>
        </w:drawing>
      </w:r>
    </w:p>
    <w:p w14:paraId="75EB5F27" w14:textId="64FC0995" w:rsidR="00DB1DD3" w:rsidRPr="00276EAB" w:rsidRDefault="00DB1DD3" w:rsidP="00DB1DD3">
      <w:pPr>
        <w:rPr>
          <w:rFonts w:cs="Arial"/>
          <w:b/>
          <w:szCs w:val="20"/>
        </w:rPr>
      </w:pPr>
      <w:r w:rsidRPr="00276EAB">
        <w:rPr>
          <w:b/>
        </w:rPr>
        <w:lastRenderedPageBreak/>
        <w:t xml:space="preserve">Imagen 4: </w:t>
      </w:r>
      <w:r w:rsidR="003C61ED">
        <w:t>La TransSteel 3000 C</w:t>
      </w:r>
      <w:r w:rsidRPr="00276EAB">
        <w:t>ompact Pulse es un equipo multiproceso que domina la soldadura MIG/MAG, TIG y MMA al mismo alto nivel.</w:t>
      </w:r>
    </w:p>
    <w:p w14:paraId="61AE47E3" w14:textId="77777777" w:rsidR="00DB1DD3" w:rsidRPr="00276EAB" w:rsidRDefault="00DB1DD3" w:rsidP="00DB1DD3">
      <w:pPr>
        <w:rPr>
          <w:rFonts w:cs="Arial"/>
          <w:b/>
          <w:szCs w:val="20"/>
        </w:rPr>
      </w:pPr>
    </w:p>
    <w:p w14:paraId="4EF88775" w14:textId="3B245E73" w:rsidR="00FB50C7" w:rsidRPr="00276EAB" w:rsidRDefault="00FB50C7" w:rsidP="00FB50C7">
      <w:pPr>
        <w:jc w:val="both"/>
        <w:rPr>
          <w:rFonts w:cs="Arial"/>
          <w:b/>
          <w:szCs w:val="20"/>
        </w:rPr>
      </w:pPr>
      <w:r w:rsidRPr="00276EAB">
        <w:rPr>
          <w:noProof/>
          <w:lang w:val="de-AT" w:eastAsia="de-AT"/>
        </w:rPr>
        <w:drawing>
          <wp:inline distT="0" distB="0" distL="0" distR="0" wp14:anchorId="7D482596" wp14:editId="3455E81C">
            <wp:extent cx="1624621" cy="216317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30131" cy="2170507"/>
                    </a:xfrm>
                    <a:prstGeom prst="rect">
                      <a:avLst/>
                    </a:prstGeom>
                  </pic:spPr>
                </pic:pic>
              </a:graphicData>
            </a:graphic>
          </wp:inline>
        </w:drawing>
      </w:r>
    </w:p>
    <w:p w14:paraId="488FC1C3" w14:textId="6BCA1BCD" w:rsidR="00DB1DD3" w:rsidRPr="00276EAB" w:rsidRDefault="00DB1DD3" w:rsidP="00DB1DD3">
      <w:pPr>
        <w:rPr>
          <w:rFonts w:cs="Arial"/>
          <w:b/>
          <w:szCs w:val="20"/>
        </w:rPr>
      </w:pPr>
      <w:r w:rsidRPr="00276EAB">
        <w:rPr>
          <w:b/>
        </w:rPr>
        <w:t xml:space="preserve">Imagen 5: </w:t>
      </w:r>
      <w:r w:rsidRPr="00276EAB">
        <w:t>Las TransSteel 4000 y 5000 Pulse disponen de una devanadora de hilo independiente y, por tanto, son especialmente adecuadas para aplicaciones de soldadura intensas.</w:t>
      </w:r>
    </w:p>
    <w:p w14:paraId="084C81F3" w14:textId="77777777" w:rsidR="00530FD5" w:rsidRPr="00276EAB" w:rsidRDefault="00530FD5" w:rsidP="003F6E14">
      <w:pPr>
        <w:rPr>
          <w:rFonts w:cs="Arial"/>
          <w:b/>
          <w:szCs w:val="20"/>
        </w:rPr>
      </w:pPr>
    </w:p>
    <w:p w14:paraId="02703361" w14:textId="77777777" w:rsidR="008F191C" w:rsidRPr="00276EAB" w:rsidRDefault="008F191C" w:rsidP="003F6E14">
      <w:pPr>
        <w:rPr>
          <w:rFonts w:cs="Arial"/>
          <w:b/>
          <w:szCs w:val="20"/>
        </w:rPr>
      </w:pPr>
    </w:p>
    <w:p w14:paraId="3377E004" w14:textId="77777777" w:rsidR="00E5311A" w:rsidRPr="00276EAB" w:rsidRDefault="00E5311A" w:rsidP="003F6E14">
      <w:pPr>
        <w:rPr>
          <w:rFonts w:cs="Arial"/>
          <w:szCs w:val="20"/>
        </w:rPr>
      </w:pPr>
      <w:r w:rsidRPr="00276EAB">
        <w:t>Imágenes: Fronius International GmbH, reproducción sin coste alguno</w:t>
      </w:r>
    </w:p>
    <w:p w14:paraId="18D9BFAA" w14:textId="77777777" w:rsidR="00AE2683" w:rsidRPr="00276EAB" w:rsidRDefault="00AE2683" w:rsidP="003F6E14">
      <w:pPr>
        <w:rPr>
          <w:rFonts w:cs="Arial"/>
          <w:szCs w:val="20"/>
        </w:rPr>
      </w:pPr>
    </w:p>
    <w:p w14:paraId="7E88096D" w14:textId="0EF76206" w:rsidR="0060242D" w:rsidRPr="00276EAB" w:rsidRDefault="0060242D" w:rsidP="0060242D">
      <w:pPr>
        <w:rPr>
          <w:rFonts w:cs="Arial"/>
          <w:szCs w:val="20"/>
        </w:rPr>
      </w:pPr>
      <w:r w:rsidRPr="00276EAB">
        <w:t>Este artículo y las imágenes en alta resolución están disponibles para descargar en el siguiente enlace:</w:t>
      </w:r>
    </w:p>
    <w:p w14:paraId="419A1F53" w14:textId="77777777" w:rsidR="004F0F10" w:rsidRPr="00276EAB" w:rsidRDefault="004F0F10" w:rsidP="00D74261">
      <w:r w:rsidRPr="00276EAB">
        <w:fldChar w:fldCharType="begin"/>
      </w:r>
      <w:r w:rsidRPr="00276EAB">
        <w:instrText xml:space="preserve"> HYPERLINK "https://www.fronius.com/en/welding-technology/info-centre/press/transsteel-pulse" </w:instrText>
      </w:r>
    </w:p>
    <w:p w14:paraId="50B0971B" w14:textId="77777777" w:rsidR="004F0F10" w:rsidRPr="00276EAB" w:rsidRDefault="004F0F10" w:rsidP="00D74261">
      <w:pPr>
        <w:rPr>
          <w:rStyle w:val="Hyperlink"/>
        </w:rPr>
      </w:pPr>
      <w:r w:rsidRPr="00276EAB">
        <w:fldChar w:fldCharType="separate"/>
      </w:r>
      <w:r w:rsidRPr="00276EAB">
        <w:rPr>
          <w:rStyle w:val="Hyperlink"/>
        </w:rPr>
        <w:t>https://www.fronius.com/en/welding-technology/info-centre/press/transsteel-pulse</w:t>
      </w:r>
    </w:p>
    <w:p w14:paraId="4A92D87D" w14:textId="21A1CC7D" w:rsidR="0060242D" w:rsidRPr="00276EAB" w:rsidRDefault="004F0F10" w:rsidP="003F6E14">
      <w:pPr>
        <w:rPr>
          <w:rFonts w:cs="Arial"/>
        </w:rPr>
      </w:pPr>
      <w:r w:rsidRPr="00276EAB">
        <w:fldChar w:fldCharType="end"/>
      </w:r>
    </w:p>
    <w:p w14:paraId="0DDF0D26" w14:textId="77777777" w:rsidR="00EA2394" w:rsidRPr="00276EAB" w:rsidRDefault="00EA2394" w:rsidP="003F6E14">
      <w:pPr>
        <w:rPr>
          <w:rFonts w:cs="Arial"/>
          <w:b/>
          <w:szCs w:val="20"/>
        </w:rPr>
      </w:pPr>
    </w:p>
    <w:p w14:paraId="276D9A10" w14:textId="77777777" w:rsidR="00D74261" w:rsidRPr="00276EAB" w:rsidRDefault="00D74261" w:rsidP="003F6E14">
      <w:pPr>
        <w:rPr>
          <w:rFonts w:cs="Arial"/>
          <w:b/>
          <w:szCs w:val="20"/>
        </w:rPr>
      </w:pPr>
    </w:p>
    <w:p w14:paraId="5CA02B47" w14:textId="77777777" w:rsidR="00F138D6" w:rsidRPr="00C724A2" w:rsidRDefault="00F138D6" w:rsidP="00F138D6">
      <w:pPr>
        <w:rPr>
          <w:rFonts w:cs="Arial"/>
          <w:szCs w:val="20"/>
        </w:rPr>
      </w:pPr>
      <w:r w:rsidRPr="00C724A2">
        <w:rPr>
          <w:rFonts w:cs="Arial"/>
          <w:b/>
          <w:szCs w:val="20"/>
        </w:rPr>
        <w:t>Unidad de Negocio Perfect Welding</w:t>
      </w:r>
    </w:p>
    <w:p w14:paraId="07A93D4E" w14:textId="77777777" w:rsidR="00F138D6" w:rsidRPr="00C724A2" w:rsidRDefault="00F138D6" w:rsidP="00F138D6">
      <w:pPr>
        <w:rPr>
          <w:rFonts w:cs="Arial"/>
          <w:szCs w:val="20"/>
        </w:rPr>
      </w:pPr>
      <w:r w:rsidRPr="00C724A2">
        <w:rPr>
          <w:rFonts w:cs="Arial"/>
          <w:szCs w:val="20"/>
        </w:rPr>
        <w:t xml:space="preserve">Fronius Perfect Welding es el líder en innovación para soldadura por arco voltaico, y es líder en el mercado global para soldadura robótica. Como proveedor de Sistemas. Fronius welding automation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Perfect Welding siempre está cerca de sus clientes. </w:t>
      </w:r>
    </w:p>
    <w:p w14:paraId="02A18C24" w14:textId="77777777" w:rsidR="00F138D6" w:rsidRPr="00C724A2" w:rsidRDefault="00F138D6" w:rsidP="00F138D6">
      <w:pPr>
        <w:rPr>
          <w:rFonts w:cs="Arial"/>
          <w:b/>
          <w:szCs w:val="20"/>
        </w:rPr>
      </w:pPr>
    </w:p>
    <w:p w14:paraId="0A89FA67" w14:textId="77777777" w:rsidR="00F138D6" w:rsidRPr="00C724A2" w:rsidRDefault="00F138D6" w:rsidP="00F138D6">
      <w:pPr>
        <w:rPr>
          <w:rFonts w:cs="Arial"/>
          <w:b/>
          <w:szCs w:val="20"/>
        </w:rPr>
      </w:pPr>
      <w:r w:rsidRPr="00C724A2">
        <w:rPr>
          <w:rFonts w:cs="Arial"/>
          <w:b/>
          <w:szCs w:val="20"/>
        </w:rPr>
        <w:t>Fronius International GmbH</w:t>
      </w:r>
    </w:p>
    <w:p w14:paraId="6A57F32C" w14:textId="77777777" w:rsidR="00F138D6" w:rsidRPr="00C22E26" w:rsidRDefault="00F138D6" w:rsidP="00F138D6">
      <w:pPr>
        <w:rPr>
          <w:rFonts w:cs="Arial"/>
          <w:szCs w:val="20"/>
        </w:rPr>
      </w:pPr>
      <w:r w:rsidRPr="00C22E26">
        <w:rPr>
          <w:rFonts w:cs="Arial"/>
          <w:szCs w:val="20"/>
        </w:rPr>
        <w:fldChar w:fldCharType="begin"/>
      </w:r>
      <w:r w:rsidRPr="00C22E26">
        <w:rPr>
          <w:rFonts w:cs="Arial"/>
          <w:szCs w:val="20"/>
        </w:rPr>
        <w:instrText xml:space="preserve"> INCLUDETEXT  "http://company/sites/cm/pressinfo/Fronius%20International%20GmbH%20ES.docx"  \* MERGEFORMAT </w:instrText>
      </w:r>
      <w:r w:rsidRPr="00C22E26">
        <w:rPr>
          <w:rFonts w:cs="Arial"/>
          <w:szCs w:val="20"/>
        </w:rPr>
        <w:fldChar w:fldCharType="separate"/>
      </w:r>
      <w:r w:rsidRPr="00C22E26">
        <w:rPr>
          <w:rFonts w:cs="Arial"/>
          <w:szCs w:val="20"/>
        </w:rPr>
        <w:t xml:space="preserve">Fronius International GmbH es una empresa austriaca con sede en Pettenbach y otras sedes en Wels, Thalheim, Steinhaus y Sattledt. Fundada en 1945 por Günter Fronius, esta empresa de larga tradición celebrará su 75.º aniversario en 2020. Esta empresa regional, que empezó siendo unipersonal, se ha convertido en un líder global con más de 5.440 empleados en todo el mundo, actualmente dedicada a la tecnología de soldadura, fotovoltaica y de carga de baterías. El porcentaje de exportación de aproximadamente el 93 por ciento se alcanza con las 34 sociedades internacionales de Fronius y los distribuidores/representantes en más de 60 países. Gracias a sus innovadores productos y servicios y sus 1.264 patentes activas, Fronius es líder tecnológico a nivel mundial. </w:t>
      </w:r>
    </w:p>
    <w:p w14:paraId="4B18C0D5" w14:textId="77777777" w:rsidR="00F138D6" w:rsidRPr="00C22E26" w:rsidRDefault="00F138D6" w:rsidP="00F138D6">
      <w:pPr>
        <w:rPr>
          <w:rFonts w:cs="Arial"/>
          <w:szCs w:val="20"/>
        </w:rPr>
      </w:pPr>
      <w:r w:rsidRPr="00C22E26">
        <w:rPr>
          <w:rFonts w:cs="Arial"/>
          <w:szCs w:val="20"/>
        </w:rPr>
        <w:fldChar w:fldCharType="end"/>
      </w:r>
    </w:p>
    <w:p w14:paraId="0FAA7E7A" w14:textId="77777777" w:rsidR="00F138D6" w:rsidRPr="00C22E26" w:rsidRDefault="00F138D6" w:rsidP="00F138D6">
      <w:pPr>
        <w:rPr>
          <w:rFonts w:cs="Arial"/>
          <w:szCs w:val="20"/>
        </w:rPr>
      </w:pPr>
    </w:p>
    <w:p w14:paraId="1AC2D2A8" w14:textId="77777777" w:rsidR="00F138D6" w:rsidRPr="00C22E26" w:rsidRDefault="00F138D6" w:rsidP="00F138D6">
      <w:pPr>
        <w:rPr>
          <w:rFonts w:cs="Arial"/>
          <w:b/>
          <w:szCs w:val="20"/>
        </w:rPr>
      </w:pPr>
    </w:p>
    <w:p w14:paraId="3F1843AF" w14:textId="77777777" w:rsidR="00F138D6" w:rsidRPr="00C724A2" w:rsidRDefault="00F138D6" w:rsidP="00F138D6">
      <w:pPr>
        <w:pStyle w:val="Textkrper2"/>
        <w:spacing w:after="0" w:line="240" w:lineRule="auto"/>
        <w:ind w:right="-254"/>
        <w:rPr>
          <w:rFonts w:cs="Arial"/>
          <w:i/>
          <w:iCs/>
          <w:szCs w:val="20"/>
        </w:rPr>
      </w:pPr>
    </w:p>
    <w:p w14:paraId="20E96372" w14:textId="77777777" w:rsidR="00F138D6" w:rsidRPr="00B46728" w:rsidRDefault="00F138D6" w:rsidP="00F138D6">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r w:rsidRPr="00B46728">
        <w:rPr>
          <w:rFonts w:cs="Arial"/>
          <w:szCs w:val="20"/>
        </w:rPr>
        <w:t>Fronius España S.L.U., Laura González</w:t>
      </w:r>
    </w:p>
    <w:p w14:paraId="3498E235" w14:textId="77777777" w:rsidR="00F138D6" w:rsidRPr="00B46728" w:rsidRDefault="00F138D6" w:rsidP="00F138D6">
      <w:pPr>
        <w:autoSpaceDE w:val="0"/>
        <w:autoSpaceDN w:val="0"/>
        <w:adjustRightInd w:val="0"/>
        <w:rPr>
          <w:rFonts w:cs="Arial"/>
          <w:szCs w:val="20"/>
        </w:rPr>
      </w:pPr>
      <w:r>
        <w:rPr>
          <w:rFonts w:cs="Arial"/>
          <w:szCs w:val="20"/>
        </w:rPr>
        <w:t>Parque Empresarial La Carpetania, c/ Miguel Faraday 2, 28906, Getafe (Madrid)</w:t>
      </w:r>
    </w:p>
    <w:p w14:paraId="682AE444" w14:textId="77777777" w:rsidR="00F138D6" w:rsidRPr="00B46728" w:rsidRDefault="00F138D6" w:rsidP="00F138D6">
      <w:pPr>
        <w:autoSpaceDE w:val="0"/>
        <w:autoSpaceDN w:val="0"/>
        <w:adjustRightInd w:val="0"/>
        <w:rPr>
          <w:rFonts w:cs="Arial"/>
          <w:szCs w:val="20"/>
        </w:rPr>
      </w:pPr>
      <w:r w:rsidRPr="00B46728">
        <w:rPr>
          <w:rFonts w:cs="Arial"/>
          <w:szCs w:val="20"/>
        </w:rPr>
        <w:t>Tel.:+34 (91) 649 60 40; Fax:+34 (91) 649 60 44</w:t>
      </w:r>
    </w:p>
    <w:p w14:paraId="5083FCD0" w14:textId="77777777" w:rsidR="00F138D6" w:rsidRPr="00B46728" w:rsidRDefault="00F138D6" w:rsidP="00F138D6">
      <w:pPr>
        <w:autoSpaceDE w:val="0"/>
        <w:autoSpaceDN w:val="0"/>
        <w:adjustRightInd w:val="0"/>
        <w:rPr>
          <w:rFonts w:cs="Arial"/>
          <w:szCs w:val="20"/>
        </w:rPr>
      </w:pPr>
      <w:r w:rsidRPr="00B46728">
        <w:rPr>
          <w:rFonts w:cs="Arial"/>
          <w:szCs w:val="20"/>
        </w:rPr>
        <w:t xml:space="preserve">Correo electrónico: </w:t>
      </w:r>
      <w:hyperlink r:id="rId15" w:history="1">
        <w:r w:rsidRPr="00B46728">
          <w:rPr>
            <w:rStyle w:val="Hyperlink"/>
            <w:rFonts w:cs="Arial"/>
            <w:szCs w:val="20"/>
          </w:rPr>
          <w:t>gonzalez.laura@fronius.com</w:t>
        </w:r>
      </w:hyperlink>
    </w:p>
    <w:p w14:paraId="728697EB" w14:textId="77777777" w:rsidR="00F138D6" w:rsidRPr="00B46728" w:rsidRDefault="00F138D6" w:rsidP="00F138D6">
      <w:pPr>
        <w:autoSpaceDE w:val="0"/>
        <w:autoSpaceDN w:val="0"/>
        <w:adjustRightInd w:val="0"/>
        <w:rPr>
          <w:rFonts w:cs="Arial"/>
          <w:szCs w:val="20"/>
        </w:rPr>
      </w:pPr>
    </w:p>
    <w:p w14:paraId="307F02D7" w14:textId="77777777" w:rsidR="00F138D6" w:rsidRPr="00B46728" w:rsidRDefault="00F138D6" w:rsidP="00F138D6">
      <w:pPr>
        <w:autoSpaceDE w:val="0"/>
        <w:autoSpaceDN w:val="0"/>
        <w:adjustRightInd w:val="0"/>
        <w:rPr>
          <w:rFonts w:cs="Arial"/>
          <w:szCs w:val="20"/>
        </w:rPr>
      </w:pPr>
    </w:p>
    <w:p w14:paraId="139CBE50" w14:textId="77777777" w:rsidR="00F138D6" w:rsidRPr="00B46728" w:rsidRDefault="00F138D6" w:rsidP="00F138D6">
      <w:pPr>
        <w:autoSpaceDE w:val="0"/>
        <w:autoSpaceDN w:val="0"/>
        <w:adjustRightInd w:val="0"/>
        <w:rPr>
          <w:rFonts w:cs="Arial"/>
          <w:color w:val="000000"/>
          <w:szCs w:val="20"/>
        </w:rPr>
      </w:pPr>
    </w:p>
    <w:p w14:paraId="7F3DAC1F" w14:textId="77777777" w:rsidR="00F138D6" w:rsidRPr="00B46728" w:rsidRDefault="00F138D6" w:rsidP="00F138D6">
      <w:pPr>
        <w:pStyle w:val="Textkrper2"/>
        <w:spacing w:after="0" w:line="240" w:lineRule="auto"/>
        <w:ind w:right="29"/>
        <w:rPr>
          <w:rFonts w:cs="Arial"/>
          <w:b/>
          <w:szCs w:val="20"/>
        </w:rPr>
      </w:pPr>
      <w:r w:rsidRPr="00B46728">
        <w:rPr>
          <w:rFonts w:cs="Arial"/>
          <w:b/>
          <w:szCs w:val="20"/>
        </w:rPr>
        <w:lastRenderedPageBreak/>
        <w:t>Por favor, envíe un ejemplar de prueba a nuestra agencia:</w:t>
      </w:r>
    </w:p>
    <w:p w14:paraId="7C010FC7" w14:textId="77777777" w:rsidR="00F138D6" w:rsidRPr="00B46728" w:rsidRDefault="00F138D6" w:rsidP="00F138D6">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14:paraId="4FC7427F" w14:textId="77777777" w:rsidR="00F138D6" w:rsidRPr="00B46728" w:rsidRDefault="00F138D6" w:rsidP="00F138D6">
      <w:pPr>
        <w:pStyle w:val="Textkrper2"/>
        <w:spacing w:after="0" w:line="240" w:lineRule="auto"/>
        <w:ind w:right="29"/>
        <w:rPr>
          <w:rFonts w:cs="Arial"/>
          <w:szCs w:val="20"/>
        </w:rPr>
      </w:pPr>
      <w:r w:rsidRPr="00B46728">
        <w:rPr>
          <w:rFonts w:cs="Arial"/>
          <w:szCs w:val="20"/>
        </w:rPr>
        <w:t>Oberdorfstraße 31 A, D – 70794 Filderstadt,</w:t>
      </w:r>
    </w:p>
    <w:p w14:paraId="2A4EF00F" w14:textId="77777777" w:rsidR="00F138D6" w:rsidRPr="00B46728" w:rsidRDefault="00F138D6" w:rsidP="00F138D6">
      <w:pPr>
        <w:rPr>
          <w:rFonts w:cs="Arial"/>
          <w:szCs w:val="20"/>
        </w:rPr>
      </w:pPr>
      <w:r w:rsidRPr="00B46728">
        <w:rPr>
          <w:rFonts w:cs="Arial"/>
          <w:szCs w:val="20"/>
        </w:rPr>
        <w:t xml:space="preserve">tel.: +49 (0)711 9454161-20, correo electrónico: </w:t>
      </w:r>
      <w:hyperlink r:id="rId16">
        <w:r w:rsidRPr="00B46728">
          <w:rPr>
            <w:rStyle w:val="Hyperlink"/>
            <w:rFonts w:cs="Arial"/>
            <w:szCs w:val="20"/>
          </w:rPr>
          <w:t>Kirsten.Ludwig@a1kommunikation.de</w:t>
        </w:r>
      </w:hyperlink>
    </w:p>
    <w:p w14:paraId="315C34D6" w14:textId="77777777" w:rsidR="00F138D6" w:rsidRPr="00B46728" w:rsidRDefault="00F138D6" w:rsidP="00F138D6">
      <w:pPr>
        <w:rPr>
          <w:rFonts w:cs="Arial"/>
        </w:rPr>
      </w:pPr>
    </w:p>
    <w:p w14:paraId="3963B0DD" w14:textId="77777777" w:rsidR="00F138D6" w:rsidRDefault="00F138D6" w:rsidP="00F138D6">
      <w:pPr>
        <w:autoSpaceDE w:val="0"/>
        <w:autoSpaceDN w:val="0"/>
        <w:adjustRightInd w:val="0"/>
        <w:rPr>
          <w:rFonts w:cs="Arial"/>
          <w:szCs w:val="20"/>
        </w:rPr>
      </w:pPr>
    </w:p>
    <w:p w14:paraId="4084CDD3" w14:textId="77777777" w:rsidR="00F138D6" w:rsidRPr="00C724A2" w:rsidRDefault="00F138D6" w:rsidP="00F138D6">
      <w:pPr>
        <w:autoSpaceDE w:val="0"/>
        <w:autoSpaceDN w:val="0"/>
        <w:adjustRightInd w:val="0"/>
        <w:rPr>
          <w:rFonts w:cs="Arial"/>
          <w:szCs w:val="20"/>
        </w:rPr>
      </w:pPr>
      <w:r w:rsidRPr="009E41CA">
        <w:rPr>
          <w:rFonts w:cs="Arial"/>
          <w:szCs w:val="20"/>
        </w:rPr>
        <w:t>¡Para leer otros artículos interesantes, visite nuestro blog en blog.perfectwelding.fronius.com y síganos en Facebook (froniuswelding), Twitter (froniusintweld), LinkedIn (perfect-welding), Instagram (froniuswelding) y YouTube (froniuswelding)!</w:t>
      </w:r>
    </w:p>
    <w:p w14:paraId="75AEB7BB" w14:textId="77777777" w:rsidR="009D3B05" w:rsidRPr="00F138D6" w:rsidRDefault="009D3B05" w:rsidP="00F138D6">
      <w:pPr>
        <w:rPr>
          <w:rFonts w:cs="Arial"/>
          <w:szCs w:val="20"/>
        </w:rPr>
      </w:pPr>
    </w:p>
    <w:sectPr w:rsidR="009D3B05" w:rsidRPr="00F138D6"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CEFEC" w14:textId="77777777" w:rsidR="007F5A9A" w:rsidRDefault="007F5A9A" w:rsidP="00B95BF4">
      <w:r>
        <w:separator/>
      </w:r>
    </w:p>
  </w:endnote>
  <w:endnote w:type="continuationSeparator" w:id="0">
    <w:p w14:paraId="5673C9D1" w14:textId="77777777" w:rsidR="007F5A9A" w:rsidRDefault="007F5A9A"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679E" w14:textId="3F7D56AC" w:rsidR="00B44AEF" w:rsidRPr="00E533E1" w:rsidRDefault="00B44AEF" w:rsidP="00377B4F">
    <w:pPr>
      <w:tabs>
        <w:tab w:val="right" w:pos="10080"/>
      </w:tabs>
      <w:rPr>
        <w:sz w:val="16"/>
        <w:szCs w:val="16"/>
      </w:rPr>
    </w:pPr>
    <w:r>
      <w:rPr>
        <w:sz w:val="16"/>
      </w:rPr>
      <w:t>09/2020</w:t>
    </w:r>
    <w:r>
      <w:rPr>
        <w:sz w:val="16"/>
      </w:rPr>
      <w:tab/>
    </w:r>
    <w:r w:rsidRPr="00E533E1">
      <w:rPr>
        <w:sz w:val="16"/>
      </w:rPr>
      <w:fldChar w:fldCharType="begin"/>
    </w:r>
    <w:r w:rsidRPr="00E533E1">
      <w:rPr>
        <w:sz w:val="16"/>
      </w:rPr>
      <w:instrText xml:space="preserve"> PAGE </w:instrText>
    </w:r>
    <w:r w:rsidRPr="00E533E1">
      <w:rPr>
        <w:sz w:val="16"/>
      </w:rPr>
      <w:fldChar w:fldCharType="separate"/>
    </w:r>
    <w:r w:rsidR="008F4960">
      <w:rPr>
        <w:noProof/>
        <w:sz w:val="16"/>
      </w:rPr>
      <w:t>4</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8F4960">
      <w:rPr>
        <w:noProof/>
        <w:sz w:val="16"/>
      </w:rPr>
      <w:t>4</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85902" w14:textId="77777777" w:rsidR="007F5A9A" w:rsidRDefault="007F5A9A" w:rsidP="00B95BF4">
      <w:r>
        <w:separator/>
      </w:r>
    </w:p>
  </w:footnote>
  <w:footnote w:type="continuationSeparator" w:id="0">
    <w:p w14:paraId="0E0BFB26" w14:textId="77777777" w:rsidR="007F5A9A" w:rsidRDefault="007F5A9A"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832E" w14:textId="77777777" w:rsidR="00B44AEF" w:rsidRDefault="00B44AEF">
    <w:r>
      <w:rPr>
        <w:noProof/>
        <w:lang w:val="de-AT" w:eastAsia="de-AT"/>
      </w:rPr>
      <w:drawing>
        <wp:anchor distT="0" distB="0" distL="114300" distR="114300" simplePos="0" relativeHeight="251657728" behindDoc="1" locked="0" layoutInCell="1" allowOverlap="1" wp14:anchorId="2D2DBB91" wp14:editId="4E81859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129BF"/>
    <w:multiLevelType w:val="hybridMultilevel"/>
    <w:tmpl w:val="BC48A152"/>
    <w:lvl w:ilvl="0" w:tplc="BAE8D3A4">
      <w:start w:val="1"/>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455B57"/>
    <w:multiLevelType w:val="hybridMultilevel"/>
    <w:tmpl w:val="E09A2F6C"/>
    <w:lvl w:ilvl="0" w:tplc="0686B5E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89B3700"/>
    <w:multiLevelType w:val="hybridMultilevel"/>
    <w:tmpl w:val="BA1AF784"/>
    <w:lvl w:ilvl="0" w:tplc="89980FB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131078" w:nlCheck="1" w:checkStyle="1"/>
  <w:activeWritingStyle w:appName="MSWord" w:lang="de-DE" w:vendorID="64" w:dllVersion="131078" w:nlCheck="1" w:checkStyle="1"/>
  <w:activeWritingStyle w:appName="MSWord" w:lang="de-AT"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9D2"/>
    <w:rsid w:val="00013DD5"/>
    <w:rsid w:val="00015E66"/>
    <w:rsid w:val="0001648C"/>
    <w:rsid w:val="000239F7"/>
    <w:rsid w:val="00023B5C"/>
    <w:rsid w:val="00026575"/>
    <w:rsid w:val="0002791D"/>
    <w:rsid w:val="00030F74"/>
    <w:rsid w:val="000323F6"/>
    <w:rsid w:val="00035250"/>
    <w:rsid w:val="00035992"/>
    <w:rsid w:val="0004044A"/>
    <w:rsid w:val="00040C3B"/>
    <w:rsid w:val="00043FD5"/>
    <w:rsid w:val="000448E2"/>
    <w:rsid w:val="00054E14"/>
    <w:rsid w:val="00070925"/>
    <w:rsid w:val="00071283"/>
    <w:rsid w:val="00073A6F"/>
    <w:rsid w:val="000753F2"/>
    <w:rsid w:val="00081016"/>
    <w:rsid w:val="000838A9"/>
    <w:rsid w:val="00086080"/>
    <w:rsid w:val="00086208"/>
    <w:rsid w:val="00087DA0"/>
    <w:rsid w:val="0009057D"/>
    <w:rsid w:val="00090759"/>
    <w:rsid w:val="00094CED"/>
    <w:rsid w:val="00096552"/>
    <w:rsid w:val="000A0715"/>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5125"/>
    <w:rsid w:val="00107262"/>
    <w:rsid w:val="00111FB8"/>
    <w:rsid w:val="001147ED"/>
    <w:rsid w:val="001148AA"/>
    <w:rsid w:val="00114FA9"/>
    <w:rsid w:val="00120A2C"/>
    <w:rsid w:val="00124C08"/>
    <w:rsid w:val="0013069A"/>
    <w:rsid w:val="001310AB"/>
    <w:rsid w:val="00131EA2"/>
    <w:rsid w:val="001343DB"/>
    <w:rsid w:val="00135B3F"/>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0284"/>
    <w:rsid w:val="001D3408"/>
    <w:rsid w:val="001D4F14"/>
    <w:rsid w:val="001D7DFC"/>
    <w:rsid w:val="001F0A6A"/>
    <w:rsid w:val="001F0CC2"/>
    <w:rsid w:val="001F1F25"/>
    <w:rsid w:val="001F20B5"/>
    <w:rsid w:val="001F317C"/>
    <w:rsid w:val="001F427C"/>
    <w:rsid w:val="0020310E"/>
    <w:rsid w:val="002102E7"/>
    <w:rsid w:val="002219CE"/>
    <w:rsid w:val="00227F9C"/>
    <w:rsid w:val="00230C60"/>
    <w:rsid w:val="00232846"/>
    <w:rsid w:val="00241673"/>
    <w:rsid w:val="00244A05"/>
    <w:rsid w:val="002471BF"/>
    <w:rsid w:val="002503ED"/>
    <w:rsid w:val="002509CB"/>
    <w:rsid w:val="00251D20"/>
    <w:rsid w:val="00252702"/>
    <w:rsid w:val="00256BC9"/>
    <w:rsid w:val="00271AE5"/>
    <w:rsid w:val="00275090"/>
    <w:rsid w:val="00276EAB"/>
    <w:rsid w:val="00280735"/>
    <w:rsid w:val="002820F2"/>
    <w:rsid w:val="00283096"/>
    <w:rsid w:val="00285EA0"/>
    <w:rsid w:val="002937C4"/>
    <w:rsid w:val="002A03AB"/>
    <w:rsid w:val="002A1C1A"/>
    <w:rsid w:val="002A21B3"/>
    <w:rsid w:val="002A2E7F"/>
    <w:rsid w:val="002A639C"/>
    <w:rsid w:val="002A7D11"/>
    <w:rsid w:val="002B2873"/>
    <w:rsid w:val="002C5176"/>
    <w:rsid w:val="002D135F"/>
    <w:rsid w:val="002D42FD"/>
    <w:rsid w:val="002D685F"/>
    <w:rsid w:val="002E021F"/>
    <w:rsid w:val="002E18FC"/>
    <w:rsid w:val="002E4532"/>
    <w:rsid w:val="002E6B82"/>
    <w:rsid w:val="002E7136"/>
    <w:rsid w:val="002E7461"/>
    <w:rsid w:val="002F35E2"/>
    <w:rsid w:val="002F49DF"/>
    <w:rsid w:val="002F6FAA"/>
    <w:rsid w:val="002F73B4"/>
    <w:rsid w:val="002F7894"/>
    <w:rsid w:val="00306869"/>
    <w:rsid w:val="00307DAC"/>
    <w:rsid w:val="00310E71"/>
    <w:rsid w:val="0031548A"/>
    <w:rsid w:val="00316BD6"/>
    <w:rsid w:val="00326960"/>
    <w:rsid w:val="00327E0E"/>
    <w:rsid w:val="00332262"/>
    <w:rsid w:val="00334AB3"/>
    <w:rsid w:val="00341130"/>
    <w:rsid w:val="00343A86"/>
    <w:rsid w:val="003446A8"/>
    <w:rsid w:val="003505E3"/>
    <w:rsid w:val="00353098"/>
    <w:rsid w:val="00355F53"/>
    <w:rsid w:val="00355F8C"/>
    <w:rsid w:val="003611C7"/>
    <w:rsid w:val="00362007"/>
    <w:rsid w:val="00364594"/>
    <w:rsid w:val="00366C61"/>
    <w:rsid w:val="003723E9"/>
    <w:rsid w:val="00377B4F"/>
    <w:rsid w:val="003840D0"/>
    <w:rsid w:val="00391733"/>
    <w:rsid w:val="00396C2A"/>
    <w:rsid w:val="00397D0F"/>
    <w:rsid w:val="003A5177"/>
    <w:rsid w:val="003A6338"/>
    <w:rsid w:val="003A63D8"/>
    <w:rsid w:val="003A6EB3"/>
    <w:rsid w:val="003B7A33"/>
    <w:rsid w:val="003C36AC"/>
    <w:rsid w:val="003C61ED"/>
    <w:rsid w:val="003D0102"/>
    <w:rsid w:val="003D1141"/>
    <w:rsid w:val="003D4771"/>
    <w:rsid w:val="003E277C"/>
    <w:rsid w:val="003E3D91"/>
    <w:rsid w:val="003E6E14"/>
    <w:rsid w:val="003E7A99"/>
    <w:rsid w:val="003F3A37"/>
    <w:rsid w:val="003F42BE"/>
    <w:rsid w:val="003F6E14"/>
    <w:rsid w:val="00401432"/>
    <w:rsid w:val="00401A33"/>
    <w:rsid w:val="004021B0"/>
    <w:rsid w:val="0040631C"/>
    <w:rsid w:val="0040782D"/>
    <w:rsid w:val="00411053"/>
    <w:rsid w:val="004111DE"/>
    <w:rsid w:val="004217B2"/>
    <w:rsid w:val="0043224D"/>
    <w:rsid w:val="00433458"/>
    <w:rsid w:val="00434D2C"/>
    <w:rsid w:val="00435AF2"/>
    <w:rsid w:val="00437A3C"/>
    <w:rsid w:val="00440FEC"/>
    <w:rsid w:val="00444419"/>
    <w:rsid w:val="00446719"/>
    <w:rsid w:val="00453C90"/>
    <w:rsid w:val="00456199"/>
    <w:rsid w:val="0047111E"/>
    <w:rsid w:val="00471CB6"/>
    <w:rsid w:val="00474685"/>
    <w:rsid w:val="00474B5E"/>
    <w:rsid w:val="00475449"/>
    <w:rsid w:val="00475630"/>
    <w:rsid w:val="00480286"/>
    <w:rsid w:val="00485D49"/>
    <w:rsid w:val="00493571"/>
    <w:rsid w:val="0049361F"/>
    <w:rsid w:val="0049530B"/>
    <w:rsid w:val="004967C1"/>
    <w:rsid w:val="004A0FE3"/>
    <w:rsid w:val="004A1935"/>
    <w:rsid w:val="004A7309"/>
    <w:rsid w:val="004B097D"/>
    <w:rsid w:val="004B5730"/>
    <w:rsid w:val="004C119D"/>
    <w:rsid w:val="004C1BD6"/>
    <w:rsid w:val="004C2F49"/>
    <w:rsid w:val="004C3AFC"/>
    <w:rsid w:val="004C6CC1"/>
    <w:rsid w:val="004C6F64"/>
    <w:rsid w:val="004D096B"/>
    <w:rsid w:val="004D0BF0"/>
    <w:rsid w:val="004D6BCE"/>
    <w:rsid w:val="004F0F10"/>
    <w:rsid w:val="004F2481"/>
    <w:rsid w:val="004F5462"/>
    <w:rsid w:val="004F6F07"/>
    <w:rsid w:val="0050081C"/>
    <w:rsid w:val="0050275D"/>
    <w:rsid w:val="005031ED"/>
    <w:rsid w:val="0050461A"/>
    <w:rsid w:val="0050529E"/>
    <w:rsid w:val="00505D71"/>
    <w:rsid w:val="00506EF1"/>
    <w:rsid w:val="00511679"/>
    <w:rsid w:val="00512ECD"/>
    <w:rsid w:val="00514EB5"/>
    <w:rsid w:val="0052184E"/>
    <w:rsid w:val="00523F83"/>
    <w:rsid w:val="00526889"/>
    <w:rsid w:val="00530445"/>
    <w:rsid w:val="00530FD5"/>
    <w:rsid w:val="00534741"/>
    <w:rsid w:val="005358D2"/>
    <w:rsid w:val="00537E39"/>
    <w:rsid w:val="005436F3"/>
    <w:rsid w:val="00543F1A"/>
    <w:rsid w:val="00546D7A"/>
    <w:rsid w:val="00554A68"/>
    <w:rsid w:val="00561C79"/>
    <w:rsid w:val="00572790"/>
    <w:rsid w:val="00573CE9"/>
    <w:rsid w:val="00580D7F"/>
    <w:rsid w:val="00581D30"/>
    <w:rsid w:val="00582A0C"/>
    <w:rsid w:val="00584F0C"/>
    <w:rsid w:val="00585291"/>
    <w:rsid w:val="00586FBE"/>
    <w:rsid w:val="0059073B"/>
    <w:rsid w:val="00591296"/>
    <w:rsid w:val="00597AD5"/>
    <w:rsid w:val="005A082F"/>
    <w:rsid w:val="005A0FBD"/>
    <w:rsid w:val="005A7AB1"/>
    <w:rsid w:val="005B1EA0"/>
    <w:rsid w:val="005B4657"/>
    <w:rsid w:val="005B6C47"/>
    <w:rsid w:val="005B7715"/>
    <w:rsid w:val="005C1F23"/>
    <w:rsid w:val="005C2630"/>
    <w:rsid w:val="005C624E"/>
    <w:rsid w:val="005D0945"/>
    <w:rsid w:val="005D4461"/>
    <w:rsid w:val="005D4E30"/>
    <w:rsid w:val="005D71F9"/>
    <w:rsid w:val="005D763E"/>
    <w:rsid w:val="005E3370"/>
    <w:rsid w:val="005F06F0"/>
    <w:rsid w:val="005F0D06"/>
    <w:rsid w:val="005F3A52"/>
    <w:rsid w:val="005F4B4F"/>
    <w:rsid w:val="005F50A4"/>
    <w:rsid w:val="00602052"/>
    <w:rsid w:val="006021F3"/>
    <w:rsid w:val="0060242D"/>
    <w:rsid w:val="006028B0"/>
    <w:rsid w:val="006055D5"/>
    <w:rsid w:val="00605FA6"/>
    <w:rsid w:val="00613F12"/>
    <w:rsid w:val="00614684"/>
    <w:rsid w:val="00616271"/>
    <w:rsid w:val="006179C0"/>
    <w:rsid w:val="006202DC"/>
    <w:rsid w:val="00620BA5"/>
    <w:rsid w:val="006321C6"/>
    <w:rsid w:val="00634414"/>
    <w:rsid w:val="00634499"/>
    <w:rsid w:val="0063630C"/>
    <w:rsid w:val="006449F8"/>
    <w:rsid w:val="00645064"/>
    <w:rsid w:val="006551B5"/>
    <w:rsid w:val="00661125"/>
    <w:rsid w:val="00661C95"/>
    <w:rsid w:val="006665F4"/>
    <w:rsid w:val="00667BE7"/>
    <w:rsid w:val="0067612E"/>
    <w:rsid w:val="0067652B"/>
    <w:rsid w:val="00682A69"/>
    <w:rsid w:val="00683548"/>
    <w:rsid w:val="0068455B"/>
    <w:rsid w:val="006856C7"/>
    <w:rsid w:val="0068704F"/>
    <w:rsid w:val="006920C3"/>
    <w:rsid w:val="00693D85"/>
    <w:rsid w:val="006961C7"/>
    <w:rsid w:val="006A0BBF"/>
    <w:rsid w:val="006A0C98"/>
    <w:rsid w:val="006A148D"/>
    <w:rsid w:val="006A64A3"/>
    <w:rsid w:val="006B1383"/>
    <w:rsid w:val="006B154F"/>
    <w:rsid w:val="006B1A76"/>
    <w:rsid w:val="006B3E56"/>
    <w:rsid w:val="006B3F21"/>
    <w:rsid w:val="006B4539"/>
    <w:rsid w:val="006B60AB"/>
    <w:rsid w:val="006B7917"/>
    <w:rsid w:val="006C28A6"/>
    <w:rsid w:val="006C310D"/>
    <w:rsid w:val="006C3FD4"/>
    <w:rsid w:val="006C44BF"/>
    <w:rsid w:val="006C5D8F"/>
    <w:rsid w:val="006D26C9"/>
    <w:rsid w:val="006D2967"/>
    <w:rsid w:val="006D55C0"/>
    <w:rsid w:val="006D70C3"/>
    <w:rsid w:val="006E1B6F"/>
    <w:rsid w:val="006E42AD"/>
    <w:rsid w:val="006E4E66"/>
    <w:rsid w:val="006E5C99"/>
    <w:rsid w:val="006E6790"/>
    <w:rsid w:val="006E79C1"/>
    <w:rsid w:val="006F1165"/>
    <w:rsid w:val="006F478A"/>
    <w:rsid w:val="006F7A43"/>
    <w:rsid w:val="0070323C"/>
    <w:rsid w:val="00703459"/>
    <w:rsid w:val="007054E2"/>
    <w:rsid w:val="007070DC"/>
    <w:rsid w:val="00724449"/>
    <w:rsid w:val="0073594D"/>
    <w:rsid w:val="0075110B"/>
    <w:rsid w:val="0075213C"/>
    <w:rsid w:val="00752D0D"/>
    <w:rsid w:val="0075371D"/>
    <w:rsid w:val="00753B1F"/>
    <w:rsid w:val="0075596F"/>
    <w:rsid w:val="00765AF4"/>
    <w:rsid w:val="00781113"/>
    <w:rsid w:val="00784186"/>
    <w:rsid w:val="0078545D"/>
    <w:rsid w:val="007857B6"/>
    <w:rsid w:val="007868C7"/>
    <w:rsid w:val="00786A2E"/>
    <w:rsid w:val="00790419"/>
    <w:rsid w:val="00793CC7"/>
    <w:rsid w:val="007953A4"/>
    <w:rsid w:val="007A2D67"/>
    <w:rsid w:val="007A4863"/>
    <w:rsid w:val="007A5CEE"/>
    <w:rsid w:val="007B1E0D"/>
    <w:rsid w:val="007B2933"/>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CE5"/>
    <w:rsid w:val="007F2D84"/>
    <w:rsid w:val="007F4338"/>
    <w:rsid w:val="007F4F46"/>
    <w:rsid w:val="007F5A9A"/>
    <w:rsid w:val="0080706C"/>
    <w:rsid w:val="00810B30"/>
    <w:rsid w:val="00814D6D"/>
    <w:rsid w:val="00815771"/>
    <w:rsid w:val="008229D5"/>
    <w:rsid w:val="00823209"/>
    <w:rsid w:val="00831368"/>
    <w:rsid w:val="008314C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87AEF"/>
    <w:rsid w:val="0089154A"/>
    <w:rsid w:val="008967EF"/>
    <w:rsid w:val="00896E4F"/>
    <w:rsid w:val="008A2AB3"/>
    <w:rsid w:val="008A31FD"/>
    <w:rsid w:val="008A7B40"/>
    <w:rsid w:val="008B2945"/>
    <w:rsid w:val="008B523F"/>
    <w:rsid w:val="008B597B"/>
    <w:rsid w:val="008C15B9"/>
    <w:rsid w:val="008C56E6"/>
    <w:rsid w:val="008C6708"/>
    <w:rsid w:val="008D4A91"/>
    <w:rsid w:val="008D5701"/>
    <w:rsid w:val="008D6CF2"/>
    <w:rsid w:val="008D72A4"/>
    <w:rsid w:val="008E04ED"/>
    <w:rsid w:val="008E2E3F"/>
    <w:rsid w:val="008E3435"/>
    <w:rsid w:val="008E6B74"/>
    <w:rsid w:val="008E6CC7"/>
    <w:rsid w:val="008E7EBC"/>
    <w:rsid w:val="008E7F7E"/>
    <w:rsid w:val="008F191C"/>
    <w:rsid w:val="008F45B7"/>
    <w:rsid w:val="008F4960"/>
    <w:rsid w:val="008F4F74"/>
    <w:rsid w:val="00901EC5"/>
    <w:rsid w:val="0090427D"/>
    <w:rsid w:val="009058A1"/>
    <w:rsid w:val="0090692F"/>
    <w:rsid w:val="009123C3"/>
    <w:rsid w:val="009140E1"/>
    <w:rsid w:val="00914F5E"/>
    <w:rsid w:val="0091698B"/>
    <w:rsid w:val="009206BE"/>
    <w:rsid w:val="00920C8A"/>
    <w:rsid w:val="00920FD3"/>
    <w:rsid w:val="00921A4F"/>
    <w:rsid w:val="009249EF"/>
    <w:rsid w:val="00924B8F"/>
    <w:rsid w:val="0092535C"/>
    <w:rsid w:val="00925AC5"/>
    <w:rsid w:val="009264FE"/>
    <w:rsid w:val="00930208"/>
    <w:rsid w:val="0093207D"/>
    <w:rsid w:val="0093389E"/>
    <w:rsid w:val="0093429B"/>
    <w:rsid w:val="00937330"/>
    <w:rsid w:val="0094124B"/>
    <w:rsid w:val="0094212E"/>
    <w:rsid w:val="00944F89"/>
    <w:rsid w:val="0094770B"/>
    <w:rsid w:val="00953EF9"/>
    <w:rsid w:val="00954976"/>
    <w:rsid w:val="00954F03"/>
    <w:rsid w:val="00956D40"/>
    <w:rsid w:val="00957486"/>
    <w:rsid w:val="00961EE8"/>
    <w:rsid w:val="00977F64"/>
    <w:rsid w:val="00982602"/>
    <w:rsid w:val="00982DCA"/>
    <w:rsid w:val="0098454E"/>
    <w:rsid w:val="00987201"/>
    <w:rsid w:val="00995F68"/>
    <w:rsid w:val="009A0F98"/>
    <w:rsid w:val="009A2171"/>
    <w:rsid w:val="009A2721"/>
    <w:rsid w:val="009A385C"/>
    <w:rsid w:val="009A3D7F"/>
    <w:rsid w:val="009A659A"/>
    <w:rsid w:val="009B0C49"/>
    <w:rsid w:val="009B2E08"/>
    <w:rsid w:val="009B6017"/>
    <w:rsid w:val="009B7DB3"/>
    <w:rsid w:val="009C2A23"/>
    <w:rsid w:val="009C47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5857"/>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9A0"/>
    <w:rsid w:val="00A54EB2"/>
    <w:rsid w:val="00A55F89"/>
    <w:rsid w:val="00A6074A"/>
    <w:rsid w:val="00A63553"/>
    <w:rsid w:val="00A63BCE"/>
    <w:rsid w:val="00A64948"/>
    <w:rsid w:val="00A65340"/>
    <w:rsid w:val="00A665F1"/>
    <w:rsid w:val="00A72F91"/>
    <w:rsid w:val="00A73AE6"/>
    <w:rsid w:val="00A74115"/>
    <w:rsid w:val="00A75DB8"/>
    <w:rsid w:val="00A81D73"/>
    <w:rsid w:val="00A915A8"/>
    <w:rsid w:val="00A917CC"/>
    <w:rsid w:val="00A93EBF"/>
    <w:rsid w:val="00A94A40"/>
    <w:rsid w:val="00A97D31"/>
    <w:rsid w:val="00AA5B76"/>
    <w:rsid w:val="00AA7D2B"/>
    <w:rsid w:val="00AB0765"/>
    <w:rsid w:val="00AC0841"/>
    <w:rsid w:val="00AC0ED3"/>
    <w:rsid w:val="00AC2295"/>
    <w:rsid w:val="00AC553D"/>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07ADC"/>
    <w:rsid w:val="00B10F3A"/>
    <w:rsid w:val="00B1359E"/>
    <w:rsid w:val="00B15B5E"/>
    <w:rsid w:val="00B20E2F"/>
    <w:rsid w:val="00B23522"/>
    <w:rsid w:val="00B24ED1"/>
    <w:rsid w:val="00B35687"/>
    <w:rsid w:val="00B37A98"/>
    <w:rsid w:val="00B44AEF"/>
    <w:rsid w:val="00B5396C"/>
    <w:rsid w:val="00B5795E"/>
    <w:rsid w:val="00B60DAD"/>
    <w:rsid w:val="00B63F95"/>
    <w:rsid w:val="00B65FDD"/>
    <w:rsid w:val="00B67CCD"/>
    <w:rsid w:val="00B74177"/>
    <w:rsid w:val="00B75595"/>
    <w:rsid w:val="00B76D9A"/>
    <w:rsid w:val="00B775D3"/>
    <w:rsid w:val="00B825C1"/>
    <w:rsid w:val="00B8710F"/>
    <w:rsid w:val="00B8748D"/>
    <w:rsid w:val="00B903D3"/>
    <w:rsid w:val="00B94E6B"/>
    <w:rsid w:val="00B95BF4"/>
    <w:rsid w:val="00BA02B2"/>
    <w:rsid w:val="00BA2630"/>
    <w:rsid w:val="00BA5FCE"/>
    <w:rsid w:val="00BA66C1"/>
    <w:rsid w:val="00BA67A4"/>
    <w:rsid w:val="00BB0CEC"/>
    <w:rsid w:val="00BB20D2"/>
    <w:rsid w:val="00BB4BD4"/>
    <w:rsid w:val="00BB4E54"/>
    <w:rsid w:val="00BB78D3"/>
    <w:rsid w:val="00BC0C1A"/>
    <w:rsid w:val="00BC11EE"/>
    <w:rsid w:val="00BC1981"/>
    <w:rsid w:val="00BC3DE2"/>
    <w:rsid w:val="00BC56A4"/>
    <w:rsid w:val="00BC5873"/>
    <w:rsid w:val="00BD198A"/>
    <w:rsid w:val="00BD373F"/>
    <w:rsid w:val="00BD5675"/>
    <w:rsid w:val="00BD76F3"/>
    <w:rsid w:val="00BE0271"/>
    <w:rsid w:val="00BE4542"/>
    <w:rsid w:val="00BF54BA"/>
    <w:rsid w:val="00C0305A"/>
    <w:rsid w:val="00C06AAE"/>
    <w:rsid w:val="00C07A03"/>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661BA"/>
    <w:rsid w:val="00C81A69"/>
    <w:rsid w:val="00C8306E"/>
    <w:rsid w:val="00C85552"/>
    <w:rsid w:val="00C90D12"/>
    <w:rsid w:val="00C92968"/>
    <w:rsid w:val="00C93BA0"/>
    <w:rsid w:val="00C960EB"/>
    <w:rsid w:val="00C96E56"/>
    <w:rsid w:val="00C9757D"/>
    <w:rsid w:val="00CA3FA6"/>
    <w:rsid w:val="00CA7A2E"/>
    <w:rsid w:val="00CB01D9"/>
    <w:rsid w:val="00CB4F2E"/>
    <w:rsid w:val="00CC367E"/>
    <w:rsid w:val="00CC3B16"/>
    <w:rsid w:val="00CC3CD8"/>
    <w:rsid w:val="00CD2538"/>
    <w:rsid w:val="00CD4666"/>
    <w:rsid w:val="00CD4EA0"/>
    <w:rsid w:val="00CD5D53"/>
    <w:rsid w:val="00CD6B45"/>
    <w:rsid w:val="00CE0304"/>
    <w:rsid w:val="00CE0398"/>
    <w:rsid w:val="00CE09B7"/>
    <w:rsid w:val="00CE1CA4"/>
    <w:rsid w:val="00CF3466"/>
    <w:rsid w:val="00CF3801"/>
    <w:rsid w:val="00CF4DDA"/>
    <w:rsid w:val="00CF58F7"/>
    <w:rsid w:val="00D005FA"/>
    <w:rsid w:val="00D016F6"/>
    <w:rsid w:val="00D02E19"/>
    <w:rsid w:val="00D04925"/>
    <w:rsid w:val="00D06007"/>
    <w:rsid w:val="00D102B6"/>
    <w:rsid w:val="00D10347"/>
    <w:rsid w:val="00D10D39"/>
    <w:rsid w:val="00D11224"/>
    <w:rsid w:val="00D15FC3"/>
    <w:rsid w:val="00D17187"/>
    <w:rsid w:val="00D244AC"/>
    <w:rsid w:val="00D32961"/>
    <w:rsid w:val="00D34400"/>
    <w:rsid w:val="00D37056"/>
    <w:rsid w:val="00D40700"/>
    <w:rsid w:val="00D44972"/>
    <w:rsid w:val="00D45D84"/>
    <w:rsid w:val="00D46504"/>
    <w:rsid w:val="00D541DB"/>
    <w:rsid w:val="00D55915"/>
    <w:rsid w:val="00D60FF1"/>
    <w:rsid w:val="00D6121D"/>
    <w:rsid w:val="00D66911"/>
    <w:rsid w:val="00D67A69"/>
    <w:rsid w:val="00D71774"/>
    <w:rsid w:val="00D72B0E"/>
    <w:rsid w:val="00D73F90"/>
    <w:rsid w:val="00D74261"/>
    <w:rsid w:val="00D8281E"/>
    <w:rsid w:val="00D82D37"/>
    <w:rsid w:val="00D85DF1"/>
    <w:rsid w:val="00D8695C"/>
    <w:rsid w:val="00D8729C"/>
    <w:rsid w:val="00D9700C"/>
    <w:rsid w:val="00DA47C2"/>
    <w:rsid w:val="00DA654E"/>
    <w:rsid w:val="00DB1DD3"/>
    <w:rsid w:val="00DB70A4"/>
    <w:rsid w:val="00DB7613"/>
    <w:rsid w:val="00DC3457"/>
    <w:rsid w:val="00DC4AE7"/>
    <w:rsid w:val="00DC72A3"/>
    <w:rsid w:val="00DD1940"/>
    <w:rsid w:val="00DD2F5B"/>
    <w:rsid w:val="00DD3488"/>
    <w:rsid w:val="00DE0B25"/>
    <w:rsid w:val="00DE116D"/>
    <w:rsid w:val="00DE2C6B"/>
    <w:rsid w:val="00DE6503"/>
    <w:rsid w:val="00DE705D"/>
    <w:rsid w:val="00DF12B6"/>
    <w:rsid w:val="00DF5B43"/>
    <w:rsid w:val="00DF5CF7"/>
    <w:rsid w:val="00E005F8"/>
    <w:rsid w:val="00E01A2F"/>
    <w:rsid w:val="00E02EEA"/>
    <w:rsid w:val="00E03620"/>
    <w:rsid w:val="00E04F19"/>
    <w:rsid w:val="00E06BD4"/>
    <w:rsid w:val="00E12CBE"/>
    <w:rsid w:val="00E133B0"/>
    <w:rsid w:val="00E16175"/>
    <w:rsid w:val="00E24368"/>
    <w:rsid w:val="00E2736B"/>
    <w:rsid w:val="00E27CFF"/>
    <w:rsid w:val="00E354C0"/>
    <w:rsid w:val="00E35A6B"/>
    <w:rsid w:val="00E444C2"/>
    <w:rsid w:val="00E44BEA"/>
    <w:rsid w:val="00E450EA"/>
    <w:rsid w:val="00E46C03"/>
    <w:rsid w:val="00E5311A"/>
    <w:rsid w:val="00E53229"/>
    <w:rsid w:val="00E533E1"/>
    <w:rsid w:val="00E552D7"/>
    <w:rsid w:val="00E557E1"/>
    <w:rsid w:val="00E56B02"/>
    <w:rsid w:val="00E60C28"/>
    <w:rsid w:val="00E61BB3"/>
    <w:rsid w:val="00E62F25"/>
    <w:rsid w:val="00E632C0"/>
    <w:rsid w:val="00E65D3D"/>
    <w:rsid w:val="00E67AA0"/>
    <w:rsid w:val="00E718BB"/>
    <w:rsid w:val="00E72ABB"/>
    <w:rsid w:val="00E774C8"/>
    <w:rsid w:val="00E77B7D"/>
    <w:rsid w:val="00E80A2F"/>
    <w:rsid w:val="00E80BB2"/>
    <w:rsid w:val="00E819CC"/>
    <w:rsid w:val="00E83BBF"/>
    <w:rsid w:val="00E848B6"/>
    <w:rsid w:val="00E84BE1"/>
    <w:rsid w:val="00E950F5"/>
    <w:rsid w:val="00EA02AD"/>
    <w:rsid w:val="00EA0F9B"/>
    <w:rsid w:val="00EA1EDF"/>
    <w:rsid w:val="00EA2394"/>
    <w:rsid w:val="00EA5093"/>
    <w:rsid w:val="00EA527E"/>
    <w:rsid w:val="00EA6A5C"/>
    <w:rsid w:val="00EA77B3"/>
    <w:rsid w:val="00EB1024"/>
    <w:rsid w:val="00EB68AA"/>
    <w:rsid w:val="00EC0EC2"/>
    <w:rsid w:val="00EC3896"/>
    <w:rsid w:val="00EC53A0"/>
    <w:rsid w:val="00EC542F"/>
    <w:rsid w:val="00EC5C9B"/>
    <w:rsid w:val="00EC627A"/>
    <w:rsid w:val="00EC69CF"/>
    <w:rsid w:val="00ED0BF7"/>
    <w:rsid w:val="00ED1039"/>
    <w:rsid w:val="00ED195B"/>
    <w:rsid w:val="00ED4FC0"/>
    <w:rsid w:val="00EE2FFE"/>
    <w:rsid w:val="00EE3695"/>
    <w:rsid w:val="00EE4CA3"/>
    <w:rsid w:val="00EE4D87"/>
    <w:rsid w:val="00EE5573"/>
    <w:rsid w:val="00EE6653"/>
    <w:rsid w:val="00EE6AE4"/>
    <w:rsid w:val="00EF08B6"/>
    <w:rsid w:val="00EF2EC5"/>
    <w:rsid w:val="00EF48A5"/>
    <w:rsid w:val="00EF67DB"/>
    <w:rsid w:val="00EF6B4E"/>
    <w:rsid w:val="00EF7D7C"/>
    <w:rsid w:val="00EF7DAD"/>
    <w:rsid w:val="00F01BCB"/>
    <w:rsid w:val="00F05977"/>
    <w:rsid w:val="00F1088E"/>
    <w:rsid w:val="00F10C37"/>
    <w:rsid w:val="00F138D6"/>
    <w:rsid w:val="00F13FB4"/>
    <w:rsid w:val="00F202C1"/>
    <w:rsid w:val="00F22951"/>
    <w:rsid w:val="00F26FBE"/>
    <w:rsid w:val="00F360FB"/>
    <w:rsid w:val="00F36386"/>
    <w:rsid w:val="00F40365"/>
    <w:rsid w:val="00F42A07"/>
    <w:rsid w:val="00F5063F"/>
    <w:rsid w:val="00F53A1C"/>
    <w:rsid w:val="00F54630"/>
    <w:rsid w:val="00F56C05"/>
    <w:rsid w:val="00F60E2C"/>
    <w:rsid w:val="00F61F8B"/>
    <w:rsid w:val="00F67458"/>
    <w:rsid w:val="00F70699"/>
    <w:rsid w:val="00F7728B"/>
    <w:rsid w:val="00F81C11"/>
    <w:rsid w:val="00F859A7"/>
    <w:rsid w:val="00F908AE"/>
    <w:rsid w:val="00F90A07"/>
    <w:rsid w:val="00F91EE3"/>
    <w:rsid w:val="00FA15B6"/>
    <w:rsid w:val="00FA4D17"/>
    <w:rsid w:val="00FA7BF0"/>
    <w:rsid w:val="00FA7EFE"/>
    <w:rsid w:val="00FB0001"/>
    <w:rsid w:val="00FB4B50"/>
    <w:rsid w:val="00FB50C7"/>
    <w:rsid w:val="00FB6670"/>
    <w:rsid w:val="00FB694F"/>
    <w:rsid w:val="00FB6B54"/>
    <w:rsid w:val="00FC21B6"/>
    <w:rsid w:val="00FC3020"/>
    <w:rsid w:val="00FC33B0"/>
    <w:rsid w:val="00FC5789"/>
    <w:rsid w:val="00FC5C29"/>
    <w:rsid w:val="00FD2683"/>
    <w:rsid w:val="00FD387F"/>
    <w:rsid w:val="00FD42C3"/>
    <w:rsid w:val="00FD5B1B"/>
    <w:rsid w:val="00FE4F13"/>
    <w:rsid w:val="00FE75DE"/>
    <w:rsid w:val="00FF2C1F"/>
    <w:rsid w:val="00FF441E"/>
    <w:rsid w:val="00FF5569"/>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CD874"/>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E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gonzalez.laura@fronius.com" TargetMode="Externa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DE xmlns="dc0c2c3d-e9fc-4a0d-820b-87ab82e65f20">TransSteel Pulse</title_TI_DE>
    <Documenttype_PT xmlns="dc0c2c3d-e9fc-4a0d-820b-87ab82e65f20">Comunicado à imprensa</Documenttype_PT>
    <Documenttype_RU xmlns="dc0c2c3d-e9fc-4a0d-820b-87ab82e65f20">Пресс-релиз</Documenttype_RU>
    <title_TI_TR xmlns="dc0c2c3d-e9fc-4a0d-820b-87ab82e65f20">TransSteel Pulse</title_TI_TR>
    <title_TI_NO xmlns="dc0c2c3d-e9fc-4a0d-820b-87ab82e65f20">TransSteel Pulse</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TransSteel Pulse</title_TI_TH>
    <Licence_x0020_information xmlns="dc0c2c3d-e9fc-4a0d-820b-87ab82e65f20">(c) Fronius International</Licence_x0020_information>
    <title_TI_EA xmlns="dc0c2c3d-e9fc-4a0d-820b-87ab82e65f20">TransSteel Pulse</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TransSteel Pulse</title_TI_DA>
    <Documenttype_TR xmlns="dc0c2c3d-e9fc-4a0d-820b-87ab82e65f20">Basın bülteni</Documenttype_TR>
    <title_TI_PL xmlns="dc0c2c3d-e9fc-4a0d-820b-87ab82e65f20">TransSteel Pulse</title_TI_PL>
    <Documenttype_UA xmlns="dc0c2c3d-e9fc-4a0d-820b-87ab82e65f20">Прес-релізи</Documenttype_UA>
    <Documenttype_TH xmlns="dc0c2c3d-e9fc-4a0d-820b-87ab82e65f20">ข่าวประชาสัมพันธ์</Documenttype_TH>
    <title_TI_HU xmlns="dc0c2c3d-e9fc-4a0d-820b-87ab82e65f20">TransSteel Pulse</title_TI_HU>
    <title_TI_EL xmlns="dc0c2c3d-e9fc-4a0d-820b-87ab82e65f20">TransSteel Pulse</title_TI_EL>
    <Country_x0020_Quick_x0020_Select xmlns="dc0c2c3d-e9fc-4a0d-820b-87ab82e65f20">Select...</Country_x0020_Quick_x0020_Select>
    <title_ti_uk xmlns="dc0c2c3d-e9fc-4a0d-820b-87ab82e65f20">TransSteel Pulse</title_ti_uk>
    <Documenttype_EA xmlns="dc0c2c3d-e9fc-4a0d-820b-87ab82e65f20">Press Release</Documenttype_EA>
    <title_TI_PT xmlns="dc0c2c3d-e9fc-4a0d-820b-87ab82e65f20">TransSteel Pulse</title_TI_PT>
    <Web_x0020_Display_x0020_Title_x0020_ET xmlns="dc0c2c3d-e9fc-4a0d-820b-87ab82e65f20">TransSteel Pulse</Web_x0020_Display_x0020_Title_x0020_ET>
    <Country xmlns="dc0c2c3d-e9fc-4a0d-820b-87ab82e65f20">
      <Value>28</Value>
      <Value>38</Value>
    </Country>
    <fro_spid xmlns="dc0c2c3d-e9fc-4a0d-820b-87ab82e65f20">11869;PW </fro_spid>
    <title_TI_RU xmlns="dc0c2c3d-e9fc-4a0d-820b-87ab82e65f20">TransSteel Pulse</title_TI_RU>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Pulse</title_TI_CS>
    <title_TI_AR xmlns="dc0c2c3d-e9fc-4a0d-820b-87ab82e65f20">TransSteel Pulse</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Pulse</title_TI_FR>
    <Documenttype_DA xmlns="dc0c2c3d-e9fc-4a0d-820b-87ab82e65f20">Presseinformationer</Documenttype_DA>
    <DocArticleNumber xmlns="dc0c2c3d-e9fc-4a0d-820b-87ab82e65f20" xsi:nil="true"/>
    <countryok xmlns="dc0c2c3d-e9fc-4a0d-820b-87ab82e65f20">true</countryok>
    <ArticleNumber xmlns="dc0c2c3d-e9fc-4a0d-820b-87ab82e65f20">4,075,228;4,075,229;4,075,227;</ArticleNumber>
    <Documenttype_PL xmlns="dc0c2c3d-e9fc-4a0d-820b-87ab82e65f20">Informacja prasowe</Documenttype_PL>
    <VersionInternal xmlns="dc0c2c3d-e9fc-4a0d-820b-87ab82e65f20">1</VersionInternal>
    <Update xmlns="dc0c2c3d-e9fc-4a0d-820b-87ab82e65f20" xsi:nil="true"/>
    <FileMaster xmlns="dc0c2c3d-e9fc-4a0d-820b-87ab82e65f20">M-149944</FileMaster>
    <title_TI_NL xmlns="dc0c2c3d-e9fc-4a0d-820b-87ab82e65f20">TransSteel Pulse</title_TI_NL>
    <FSM xmlns="dc0c2c3d-e9fc-4a0d-820b-87ab82e65f20">false</FSM>
    <title_TI_IT xmlns="dc0c2c3d-e9fc-4a0d-820b-87ab82e65f20">TransSteel Pulse</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TransSteel 4000 PULSE</TermName>
          <TermId xmlns="http://schemas.microsoft.com/office/infopath/2007/PartnerControls">b2fda6b1-2247-4308-b9d5-ee3196a30522</TermId>
        </TermInfo>
        <TermInfo xmlns="http://schemas.microsoft.com/office/infopath/2007/PartnerControls">
          <TermName xmlns="http://schemas.microsoft.com/office/infopath/2007/PartnerControls">TransSteel 5000 PULSE</TermName>
          <TermId xmlns="http://schemas.microsoft.com/office/infopath/2007/PartnerControls">dfb9a032-f83d-44df-86e2-ee846bf3773d</TermId>
        </TermInfo>
        <TermInfo xmlns="http://schemas.microsoft.com/office/infopath/2007/PartnerControls">
          <TermName xmlns="http://schemas.microsoft.com/office/infopath/2007/PartnerControls">TransSteel 3000 C PULSE</TermName>
          <TermId xmlns="http://schemas.microsoft.com/office/infopath/2007/PartnerControls">71fb08f0-0f57-4473-b92b-fc0a52932541</TermId>
        </TermInfo>
      </Terms>
    </l67a679918f5484e8f458468bb061236>
    <Documenttype_FR xmlns="dc0c2c3d-e9fc-4a0d-820b-87ab82e65f20">Communiqué de presse</Documenttype_FR>
    <title_TI_UA xmlns="dc0c2c3d-e9fc-4a0d-820b-87ab82e65f20">TransSteel Pulse</title_TI_UA>
    <title_TI_JP xmlns="dc0c2c3d-e9fc-4a0d-820b-87ab82e65f20">TransSteel Pulse</title_TI_JP>
    <Documenttype_NL xmlns="dc0c2c3d-e9fc-4a0d-820b-87ab82e65f20">Persbericht</Documenttype_NL>
    <Documenttype_NB xmlns="dc0c2c3d-e9fc-4a0d-820b-87ab82e65f20">Presseinformasjon</Documenttype_NB>
    <title_ti_nb xmlns="dc0c2c3d-e9fc-4a0d-820b-87ab82e65f20">TransSteel Pulse</title_ti_nb>
    <title_TI_ES xmlns="dc0c2c3d-e9fc-4a0d-820b-87ab82e65f20">TransSteel Pulse</title_TI_ES>
    <title_TI_JA xmlns="dc0c2c3d-e9fc-4a0d-820b-87ab82e65f20">TransSteel Pulse</title_TI_JA>
    <TaxCatchAll xmlns="92f60987-cbcc-4245-baaf-239af3bfd6e8">
      <Value>2071</Value>
      <Value>259</Value>
      <Value>1</Value>
      <Value>2080</Value>
      <Value>2079</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TransSteel Pulse</title_TI_EN>
    <MRMKeyWords xmlns="dc0c2c3d-e9fc-4a0d-820b-87ab82e65f20">#mig/mag#transsteel#stahl#transsteel5000#impulslichtbogen#pulsedarc#transsteelcompact#multiprozess#multiprocess#transsteelpulse#transsteel3000#transsteel4000#transsteelsynergicpulse</MRMKeyWords>
    <title_ti_zh xmlns="dc0c2c3d-e9fc-4a0d-820b-87ab82e65f20">TransSteel Pulse</title_ti_zh>
    <MRMID xmlns="dc0c2c3d-e9fc-4a0d-820b-87ab82e65f20">M-150890</MRMID>
    <Documenttype_UK xmlns="dc0c2c3d-e9fc-4a0d-820b-87ab82e65f20">Прес-релізи</Documenttype_UK>
    <title_TI_SK xmlns="dc0c2c3d-e9fc-4a0d-820b-87ab82e65f20">TransSteel Pulse</title_TI_SK>
    <title_TI_SV xmlns="dc0c2c3d-e9fc-4a0d-820b-87ab82e65f20">TransSteel Pulse</title_TI_SV>
    <download-count xmlns="dc0c2c3d-e9fc-4a0d-820b-87ab82e65f20" xsi:nil="true"/>
    <title_ti_fi xmlns="dc0c2c3d-e9fc-4a0d-820b-87ab82e65f20">TransSteel Pulse</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325DEFCF-44C7-4ADE-A4D2-6E3A2A455E2F}">
  <ds:schemaRefs>
    <ds:schemaRef ds:uri="http://schemas.openxmlformats.org/officeDocument/2006/bibliography"/>
  </ds:schemaRefs>
</ds:datastoreItem>
</file>

<file path=customXml/itemProps2.xml><?xml version="1.0" encoding="utf-8"?>
<ds:datastoreItem xmlns:ds="http://schemas.openxmlformats.org/officeDocument/2006/customXml" ds:itemID="{7CD78FD0-49B5-44CE-94A3-E282B3E3AEB4}"/>
</file>

<file path=customXml/itemProps3.xml><?xml version="1.0" encoding="utf-8"?>
<ds:datastoreItem xmlns:ds="http://schemas.openxmlformats.org/officeDocument/2006/customXml" ds:itemID="{A6E1767E-3105-4BA5-86B6-3297C2C372DA}"/>
</file>

<file path=customXml/itemProps4.xml><?xml version="1.0" encoding="utf-8"?>
<ds:datastoreItem xmlns:ds="http://schemas.openxmlformats.org/officeDocument/2006/customXml" ds:itemID="{07645CB6-816F-47E6-813F-1AAB7798B6E3}"/>
</file>

<file path=customXml/itemProps5.xml><?xml version="1.0" encoding="utf-8"?>
<ds:datastoreItem xmlns:ds="http://schemas.openxmlformats.org/officeDocument/2006/customXml" ds:itemID="{7A133011-D3A9-4923-824E-9E563AA33E3F}"/>
</file>

<file path=customXml/itemProps6.xml><?xml version="1.0" encoding="utf-8"?>
<ds:datastoreItem xmlns:ds="http://schemas.openxmlformats.org/officeDocument/2006/customXml" ds:itemID="{AE1C030C-485D-4D76-9E45-F5712DA5F0F3}"/>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1076</Words>
  <Characters>6574</Characters>
  <Application>Microsoft Office Word</Application>
  <DocSecurity>4</DocSecurity>
  <Lines>54</Lines>
  <Paragraphs>15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TITEL</vt:lpstr>
      <vt:lpstr>TITEL</vt:lpstr>
      <vt:lpstr>TITEL</vt:lpstr>
    </vt:vector>
  </TitlesOfParts>
  <Company/>
  <LinksUpToDate>false</LinksUpToDate>
  <CharactersWithSpaces>7635</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PW_PR_TransSteel_Pulse_ES</dc:title>
  <dc:subject/>
  <dc:creator>Demirok Fidan</dc:creator>
  <cp:keywords/>
  <cp:lastModifiedBy>Hemetsberger Susanne</cp:lastModifiedBy>
  <cp:revision>2</cp:revision>
  <cp:lastPrinted>2016-07-21T12:13:00Z</cp:lastPrinted>
  <dcterms:created xsi:type="dcterms:W3CDTF">2020-09-18T10:20:00Z</dcterms:created>
  <dcterms:modified xsi:type="dcterms:W3CDTF">2020-09-18T10:20:00Z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2079;#TransSteel 4000 PULSE|b2fda6b1-2247-4308-b9d5-ee3196a30522;#2080;#TransSteel 5000 PULSE|dfb9a032-f83d-44df-86e2-ee846bf3773d;#2071;#TransSteel 3000 C PULSE|71fb08f0-0f57-4473-b92b-fc0a52932541</vt:lpwstr>
  </property>
  <property fmtid="{D5CDD505-2E9C-101B-9397-08002B2CF9AE}" pid="7" name="Permission">
    <vt:lpwstr>Public</vt:lpwstr>
  </property>
  <property fmtid="{D5CDD505-2E9C-101B-9397-08002B2CF9AE}" pid="8" name="fro_PartnerRoles">
    <vt:lpwstr/>
  </property>
  <property fmtid="{D5CDD505-2E9C-101B-9397-08002B2CF9AE}" pid="9" name="Web Display Title SV">
    <vt:lpwstr>TransSteel Pulse</vt:lpwstr>
  </property>
  <property fmtid="{D5CDD505-2E9C-101B-9397-08002B2CF9AE}" pid="10" name="WorkflowChangePath">
    <vt:lpwstr>a8dd0ddf-bfd4-44dd-a6bb-0c3c9675194c,117;a8dd0ddf-bfd4-44dd-a6bb-0c3c9675194c,117;a8dd0ddf-bfd4-44dd-a6bb-0c3c9675194c,117;a8dd0ddf-bfd4-44dd-a6bb-0c3c9675194c,117;a8dd0ddf-bfd4-44dd-a6bb-0c3c9675194c,117;a8dd0ddf-bfd4-44dd-a6bb-0c3c9675194c,117;a8dd0ddf-bfd4-44dd-a6bb-0c3c9675194c,117;0b69803e-5fed-4f4d-9d44-b1b3d75cd954,121;0b69803e-5fed-4f4d-9d44-b1b3d75cd954,121;0b69803e-5fed-4f4d-9d44-b1b3d75cd954,125;0b69803e-5fed-4f4d-9d44-b1b3d75cd954,131;6d1b5151-d866-4942-aea1-17c7cb28edce,159;6d1b5151-d866-4942-aea1-17c7cb28edce,163;84063e84-3b90-4264-9d91-20c80f9713f8,244;84063e84-3b90-4264-9d91-20c80f9713f8,244;84063e84-3b90-4264-9d91-20c80f9713f8,250;84063e84-3b90-4264-9d91-20c80f9713f8,268;</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FroConDoc_language">
    <vt:lpwstr>1;#DE|676160ea-61f7-4cef-8b4c-1724dec2206e</vt:lpwstr>
  </property>
</Properties>
</file>